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1160"/>
        <w:gridCol w:w="1119"/>
        <w:gridCol w:w="1124"/>
        <w:gridCol w:w="1100"/>
        <w:gridCol w:w="1081"/>
        <w:gridCol w:w="1224"/>
        <w:gridCol w:w="1100"/>
      </w:tblGrid>
      <w:tr>
        <w:trPr>
          <w:trHeight w:val="1096" w:hRule="atLeast"/>
        </w:trPr>
        <w:tc>
          <w:tcPr>
            <w:tcW w:w="3111" w:type="dxa"/>
            <w:tcBorders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TAPA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VALLAVALITSUS</w:t>
            </w:r>
          </w:p>
        </w:tc>
        <w:tc>
          <w:tcPr>
            <w:tcW w:w="1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  <w:p>
            <w:pPr>
              <w:pStyle w:val="TableParagraph"/>
              <w:spacing w:line="210" w:lineRule="exact"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täitmine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  <w:p>
            <w:pPr>
              <w:pStyle w:val="TableParagraph"/>
              <w:spacing w:line="230" w:lineRule="atLeast"/>
              <w:ind w:left="205" w:right="18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eeldatav täitmine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3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  <w:p>
            <w:pPr>
              <w:pStyle w:val="TableParagraph"/>
              <w:spacing w:line="230" w:lineRule="atLeast"/>
              <w:ind w:left="169" w:right="151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3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30" w:lineRule="atLeast"/>
              <w:ind w:left="156" w:right="140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3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2027</w:t>
            </w:r>
          </w:p>
          <w:p>
            <w:pPr>
              <w:pStyle w:val="TableParagraph"/>
              <w:spacing w:line="230" w:lineRule="atLeast"/>
              <w:ind w:left="146" w:right="131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rPr>
                <w:sz w:val="20"/>
              </w:rPr>
            </w:pPr>
          </w:p>
          <w:p>
            <w:pPr>
              <w:pStyle w:val="TableParagraph"/>
              <w:spacing w:line="230" w:lineRule="atLeast"/>
              <w:ind w:left="217" w:right="69" w:hanging="137"/>
              <w:rPr>
                <w:b/>
                <w:sz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eelarve </w:t>
            </w:r>
            <w:r>
              <w:rPr>
                <w:b/>
                <w:spacing w:val="-2"/>
                <w:sz w:val="20"/>
              </w:rPr>
              <w:t>prognoos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3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  <w:p>
            <w:pPr>
              <w:pStyle w:val="TableParagraph"/>
              <w:spacing w:line="230" w:lineRule="atLeast"/>
              <w:ind w:left="155" w:right="141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</w:tr>
      <w:tr>
        <w:trPr>
          <w:trHeight w:val="299" w:hRule="atLeast"/>
        </w:trPr>
        <w:tc>
          <w:tcPr>
            <w:tcW w:w="31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Põhitegevuse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tulud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kokku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69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882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511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6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226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197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6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478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626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6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276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69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776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69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276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Maksutulud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623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066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716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716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7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2"/>
                <w:sz w:val="20"/>
              </w:rPr>
              <w:t> tulumaks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916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820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7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2"/>
                <w:sz w:val="20"/>
              </w:rPr>
              <w:t> maamaks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287 </w:t>
            </w:r>
            <w:r>
              <w:rPr>
                <w:spacing w:val="-5"/>
                <w:sz w:val="20"/>
              </w:rPr>
              <w:t>074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313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420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420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420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420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420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5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57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maksutulud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5"/>
                <w:sz w:val="20"/>
              </w:rPr>
              <w:t>055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58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 w:right="192" w:firstLine="201"/>
              <w:rPr>
                <w:sz w:val="20"/>
              </w:rPr>
            </w:pPr>
            <w:r>
              <w:rPr>
                <w:sz w:val="20"/>
              </w:rPr>
              <w:t>Tulud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kaupade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teenuste </w:t>
            </w:r>
            <w:r>
              <w:rPr>
                <w:spacing w:val="-2"/>
                <w:sz w:val="20"/>
              </w:rPr>
              <w:t>müügist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399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378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1336" w:firstLine="201"/>
              <w:rPr>
                <w:sz w:val="20"/>
              </w:rPr>
            </w:pPr>
            <w:r>
              <w:rPr>
                <w:sz w:val="20"/>
              </w:rPr>
              <w:t>Saadavad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toetused </w:t>
            </w:r>
            <w:r>
              <w:rPr>
                <w:spacing w:val="-2"/>
                <w:sz w:val="20"/>
              </w:rPr>
              <w:t>tegevuskuludeks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029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687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4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22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tasandusfond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5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522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toetusfond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344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218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218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57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 w:firstLine="453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muud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saadud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toetused </w:t>
            </w:r>
            <w:r>
              <w:rPr>
                <w:spacing w:val="-2"/>
                <w:sz w:val="20"/>
              </w:rPr>
              <w:t>tegevuskuludeks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693 </w:t>
            </w: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710 </w:t>
            </w:r>
            <w:r>
              <w:rPr>
                <w:spacing w:val="-5"/>
                <w:sz w:val="20"/>
              </w:rPr>
              <w:t>088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367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6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321"/>
              <w:rPr>
                <w:sz w:val="20"/>
              </w:rPr>
            </w:pPr>
            <w:r>
              <w:rPr>
                <w:sz w:val="20"/>
              </w:rPr>
              <w:t>Muud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tegevustulud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130 </w:t>
            </w: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195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95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100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100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Põhitegevuse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kulud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kokku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877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613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702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118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252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042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642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082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039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924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1373" w:firstLine="252"/>
              <w:rPr>
                <w:sz w:val="20"/>
              </w:rPr>
            </w:pPr>
            <w:r>
              <w:rPr>
                <w:sz w:val="20"/>
              </w:rPr>
              <w:t>Antavad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toetused </w:t>
            </w:r>
            <w:r>
              <w:rPr>
                <w:spacing w:val="-2"/>
                <w:sz w:val="20"/>
              </w:rPr>
              <w:t>tegevuskuludeks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380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321"/>
              <w:rPr>
                <w:sz w:val="20"/>
              </w:rPr>
            </w:pPr>
            <w:r>
              <w:rPr>
                <w:sz w:val="20"/>
              </w:rPr>
              <w:t>Muud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tegevuskulud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073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952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042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082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924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7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2"/>
                <w:sz w:val="20"/>
              </w:rPr>
              <w:t> personalikulud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445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988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623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7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2"/>
                <w:sz w:val="20"/>
              </w:rPr>
              <w:t> majandamiskulud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line="230" w:lineRule="atLeast"/>
              <w:ind w:left="69" w:right="192" w:firstLine="652"/>
              <w:rPr>
                <w:i/>
                <w:sz w:val="20"/>
              </w:rPr>
            </w:pPr>
            <w:r>
              <w:rPr>
                <w:i/>
                <w:sz w:val="20"/>
              </w:rPr>
              <w:t>sh alates </w:t>
            </w:r>
            <w:r>
              <w:rPr>
                <w:b/>
                <w:i/>
                <w:sz w:val="20"/>
              </w:rPr>
              <w:t>2012 </w:t>
            </w:r>
            <w:r>
              <w:rPr>
                <w:i/>
                <w:sz w:val="20"/>
              </w:rPr>
              <w:t>sõlmitud</w:t>
            </w:r>
            <w:r>
              <w:rPr>
                <w:i/>
                <w:sz w:val="20"/>
              </w:rPr>
              <w:t> katkestamatud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kasutusrendimaksed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7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kulud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10 </w:t>
            </w: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11 </w:t>
            </w: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>
            <w:pPr>
              <w:pStyle w:val="TableParagraph"/>
              <w:spacing w:line="210" w:lineRule="exact"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Põhitegevuse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tulem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897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612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542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775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507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024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134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078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236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236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Investeerimistegevus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kokku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417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578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226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959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959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820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252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288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-662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288</w:t>
            </w:r>
          </w:p>
        </w:tc>
      </w:tr>
      <w:tr>
        <w:trPr>
          <w:trHeight w:val="256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left="270"/>
              <w:rPr>
                <w:sz w:val="20"/>
              </w:rPr>
            </w:pPr>
            <w:r>
              <w:rPr>
                <w:sz w:val="20"/>
              </w:rPr>
              <w:t>Põhivara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müük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(+)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193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200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200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200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54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left="270"/>
              <w:rPr>
                <w:sz w:val="20"/>
              </w:rPr>
            </w:pPr>
            <w:r>
              <w:rPr>
                <w:sz w:val="20"/>
              </w:rPr>
              <w:t>Põhivara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soetus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763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420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-580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-500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522"/>
              <w:rPr>
                <w:i/>
                <w:sz w:val="20"/>
              </w:rPr>
            </w:pPr>
            <w:r>
              <w:rPr>
                <w:i/>
                <w:sz w:val="20"/>
              </w:rPr>
              <w:t>sh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projektide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omaosalus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776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090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-580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-500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151"/>
              <w:rPr>
                <w:sz w:val="20"/>
              </w:rPr>
            </w:pPr>
            <w:r>
              <w:rPr>
                <w:sz w:val="20"/>
              </w:rPr>
              <w:t>Põhivara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soetuseks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saadav sihtfinantseerimine (+)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554 </w:t>
            </w: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80 </w:t>
            </w: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975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151"/>
              <w:rPr>
                <w:sz w:val="20"/>
              </w:rPr>
            </w:pPr>
            <w:r>
              <w:rPr>
                <w:sz w:val="20"/>
              </w:rPr>
              <w:t>Põhivara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soetuseks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antav sihtfinantseerimine (-)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-71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-40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151"/>
              <w:rPr>
                <w:sz w:val="20"/>
              </w:rPr>
            </w:pPr>
            <w:r>
              <w:rPr>
                <w:sz w:val="20"/>
              </w:rPr>
              <w:t>Osaluste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muude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aktsiate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 osade müük (+)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151"/>
              <w:rPr>
                <w:sz w:val="20"/>
              </w:rPr>
            </w:pPr>
            <w:r>
              <w:rPr>
                <w:sz w:val="20"/>
              </w:rPr>
              <w:t>Osaluste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muude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aktsiate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 osade soetus (-)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4"/>
              <w:ind w:left="220"/>
              <w:rPr>
                <w:sz w:val="20"/>
              </w:rPr>
            </w:pPr>
            <w:r>
              <w:rPr>
                <w:sz w:val="20"/>
              </w:rPr>
              <w:t>Tagasilaekuvad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laenud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(+)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72 </w:t>
            </w: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4"/>
              <w:ind w:right="5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5"/>
              <w:ind w:left="220"/>
              <w:rPr>
                <w:sz w:val="20"/>
              </w:rPr>
            </w:pPr>
            <w:r>
              <w:rPr>
                <w:sz w:val="20"/>
              </w:rPr>
              <w:t>Antavad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laenud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5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5"/>
              <w:ind w:right="5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left="220"/>
              <w:rPr>
                <w:sz w:val="20"/>
              </w:rPr>
            </w:pPr>
            <w:r>
              <w:rPr>
                <w:sz w:val="20"/>
              </w:rPr>
              <w:t>Finantstulud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(+)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5"/>
                <w:sz w:val="20"/>
              </w:rPr>
              <w:t>500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220"/>
              <w:rPr>
                <w:sz w:val="20"/>
              </w:rPr>
            </w:pPr>
            <w:r>
              <w:rPr>
                <w:sz w:val="20"/>
              </w:rPr>
              <w:t>Finantskulud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-412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-405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-350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-361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-328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-328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-328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788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Eelarve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tulem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-412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 </w:t>
            </w:r>
            <w:r>
              <w:rPr>
                <w:b/>
                <w:spacing w:val="-5"/>
                <w:sz w:val="20"/>
              </w:rPr>
              <w:t>316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184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313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771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391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790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573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948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Finantseerimistegevus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-433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076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-337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315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951 </w:t>
            </w:r>
            <w:r>
              <w:rPr>
                <w:b/>
                <w:spacing w:val="-5"/>
                <w:sz w:val="20"/>
              </w:rPr>
              <w:t>598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018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402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918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402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849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475</w:t>
            </w:r>
          </w:p>
        </w:tc>
      </w:tr>
      <w:tr>
        <w:trPr>
          <w:trHeight w:val="266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220"/>
              <w:rPr>
                <w:sz w:val="20"/>
              </w:rPr>
            </w:pPr>
            <w:r>
              <w:rPr>
                <w:sz w:val="20"/>
              </w:rPr>
              <w:t>Kohustiste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võtmine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(+)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084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220"/>
              <w:rPr>
                <w:sz w:val="20"/>
              </w:rPr>
            </w:pPr>
            <w:r>
              <w:rPr>
                <w:sz w:val="20"/>
              </w:rPr>
              <w:t>Kohustiste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tasumine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633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076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422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748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475</w:t>
            </w:r>
          </w:p>
        </w:tc>
      </w:tr>
      <w:tr>
        <w:trPr>
          <w:trHeight w:val="527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Likviidsete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varade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muutus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(+ suurenemine, - vähenemine)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-669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-449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131 </w:t>
            </w: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-361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-246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473 </w:t>
            </w: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724 </w:t>
            </w:r>
            <w:r>
              <w:rPr>
                <w:spacing w:val="-5"/>
                <w:sz w:val="20"/>
              </w:rPr>
              <w:t>473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Nõuete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ja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kohustiste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saldode muutus kokku (+ /-)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176 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-146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080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20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nõuete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muutus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(-</w:t>
            </w:r>
            <w:r>
              <w:rPr>
                <w:spacing w:val="-2"/>
                <w:sz w:val="20"/>
              </w:rPr>
              <w:t> suurenemine/</w:t>
            </w:r>
          </w:p>
          <w:p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> vähenemine)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400" w:bottom="1267" w:left="320" w:right="12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1160"/>
        <w:gridCol w:w="1119"/>
        <w:gridCol w:w="1124"/>
        <w:gridCol w:w="1100"/>
        <w:gridCol w:w="1081"/>
        <w:gridCol w:w="1224"/>
        <w:gridCol w:w="1100"/>
      </w:tblGrid>
      <w:tr>
        <w:trPr>
          <w:trHeight w:val="461" w:hRule="atLeast"/>
        </w:trPr>
        <w:tc>
          <w:tcPr>
            <w:tcW w:w="311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69" w:firstLine="151"/>
              <w:rPr>
                <w:sz w:val="20"/>
              </w:rPr>
            </w:pPr>
            <w:r>
              <w:rPr>
                <w:sz w:val="20"/>
              </w:rPr>
              <w:t>sh kohustiste muutus (+ suurenemine/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vähenemine)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Likviidsete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varade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suunamata jääk aasta lõpuks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937 </w:t>
            </w:r>
            <w:r>
              <w:rPr>
                <w:b/>
                <w:spacing w:val="-5"/>
                <w:sz w:val="20"/>
              </w:rPr>
              <w:t>887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488 </w:t>
            </w: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619 </w:t>
            </w:r>
            <w:r>
              <w:rPr>
                <w:b/>
                <w:spacing w:val="-5"/>
                <w:sz w:val="20"/>
              </w:rPr>
              <w:t>707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258 </w:t>
            </w:r>
            <w:r>
              <w:rPr>
                <w:b/>
                <w:spacing w:val="-5"/>
                <w:sz w:val="20"/>
              </w:rPr>
              <w:t>096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 </w:t>
            </w:r>
            <w:r>
              <w:rPr>
                <w:b/>
                <w:spacing w:val="-5"/>
                <w:sz w:val="20"/>
              </w:rPr>
              <w:t>524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484 </w:t>
            </w:r>
            <w:r>
              <w:rPr>
                <w:b/>
                <w:spacing w:val="-5"/>
                <w:sz w:val="20"/>
              </w:rPr>
              <w:t>912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209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385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Võlakohustised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kokku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aasta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lõpu </w:t>
            </w:r>
            <w:r>
              <w:rPr>
                <w:b/>
                <w:spacing w:val="-2"/>
                <w:sz w:val="20"/>
              </w:rPr>
              <w:t>seisuga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485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083</w:t>
            </w:r>
          </w:p>
        </w:tc>
      </w:tr>
      <w:tr>
        <w:trPr>
          <w:trHeight w:val="1151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201"/>
              <w:rPr>
                <w:sz w:val="20"/>
              </w:rPr>
            </w:pPr>
            <w:r>
              <w:rPr>
                <w:sz w:val="20"/>
              </w:rPr>
              <w:t>sh üle 1 a perioodiga mittekatkestatav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kasutusrent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(konto 913100), sihtfinantseerimise kohustised (konto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253550), saadud ettemaksed (kontogrupp 2038)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58" w:hRule="atLeast"/>
        </w:trPr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 w:firstLine="201"/>
              <w:rPr>
                <w:sz w:val="20"/>
              </w:rPr>
            </w:pPr>
            <w:r>
              <w:rPr>
                <w:sz w:val="20"/>
              </w:rPr>
              <w:t>sh kohustised, mille võrra võib ületada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netovõlakoormuse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piirmäära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28"/>
              <w:ind w:right="5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1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Netovõlakoormus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(eurodes)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885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05" w:lineRule="exact" w:before="3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3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094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3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922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699</w:t>
            </w:r>
          </w:p>
        </w:tc>
      </w:tr>
      <w:tr>
        <w:trPr>
          <w:trHeight w:val="258" w:hRule="atLeast"/>
        </w:trPr>
        <w:tc>
          <w:tcPr>
            <w:tcW w:w="311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Netovõlakoormus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9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42,5%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9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40,5%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9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49,7%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9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68,1%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9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57,4%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9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44,9%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9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32,3%</w:t>
            </w:r>
          </w:p>
        </w:tc>
      </w:tr>
      <w:tr>
        <w:trPr>
          <w:trHeight w:val="455" w:hRule="atLeast"/>
        </w:trPr>
        <w:tc>
          <w:tcPr>
            <w:tcW w:w="311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492"/>
              <w:rPr>
                <w:b/>
                <w:sz w:val="20"/>
              </w:rPr>
            </w:pPr>
            <w:r>
              <w:rPr>
                <w:b/>
                <w:sz w:val="20"/>
              </w:rPr>
              <w:t>Netovõlakoormuse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ülemmäär </w:t>
            </w:r>
            <w:r>
              <w:rPr>
                <w:b/>
                <w:spacing w:val="-2"/>
                <w:sz w:val="20"/>
              </w:rPr>
              <w:t>(eurodes)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706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780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968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817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416</w:t>
            </w:r>
          </w:p>
        </w:tc>
      </w:tr>
      <w:tr>
        <w:trPr>
          <w:trHeight w:val="449" w:hRule="atLeast"/>
        </w:trPr>
        <w:tc>
          <w:tcPr>
            <w:tcW w:w="311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Netovõlakoormuse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individuaalne</w:t>
            </w:r>
          </w:p>
          <w:p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ülemmäär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19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219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9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9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98,4%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9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98,7%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9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85,6%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9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86,3%</w:t>
            </w:r>
          </w:p>
        </w:tc>
      </w:tr>
      <w:tr>
        <w:trPr>
          <w:trHeight w:val="265" w:hRule="atLeast"/>
        </w:trPr>
        <w:tc>
          <w:tcPr>
            <w:tcW w:w="311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Vaba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netovõlakoormus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(eurodes)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784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677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163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073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717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74"/>
              <w:rPr>
                <w:sz w:val="20"/>
              </w:rPr>
            </w:pPr>
            <w:r>
              <w:rPr>
                <w:sz w:val="20"/>
              </w:rPr>
              <w:t>Põhitegevuse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tulude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muutus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</w:tr>
      <w:tr>
        <w:trPr>
          <w:trHeight w:val="263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74"/>
              <w:rPr>
                <w:sz w:val="20"/>
              </w:rPr>
            </w:pPr>
            <w:r>
              <w:rPr>
                <w:sz w:val="20"/>
              </w:rPr>
              <w:t>Põhitegevuse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kulude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muutus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</w:tr>
      <w:tr>
        <w:trPr>
          <w:trHeight w:val="460" w:hRule="atLeast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74" w:right="492"/>
              <w:rPr>
                <w:sz w:val="20"/>
              </w:rPr>
            </w:pPr>
            <w:r>
              <w:rPr>
                <w:sz w:val="20"/>
              </w:rPr>
              <w:t>Omafinantseerimise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võimekuse </w:t>
            </w:r>
            <w:r>
              <w:rPr>
                <w:spacing w:val="-2"/>
                <w:sz w:val="20"/>
              </w:rPr>
              <w:t>näitaja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1,15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type w:val="continuous"/>
          <w:pgSz w:w="11910" w:h="16840"/>
          <w:pgMar w:top="1400" w:bottom="280" w:left="320" w:right="12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5"/>
        <w:gridCol w:w="567"/>
        <w:gridCol w:w="942"/>
        <w:gridCol w:w="1045"/>
        <w:gridCol w:w="1100"/>
        <w:gridCol w:w="1168"/>
        <w:gridCol w:w="1103"/>
        <w:gridCol w:w="1007"/>
      </w:tblGrid>
      <w:tr>
        <w:trPr>
          <w:trHeight w:val="854" w:hRule="atLeast"/>
        </w:trPr>
        <w:tc>
          <w:tcPr>
            <w:tcW w:w="4115" w:type="dxa"/>
            <w:shd w:val="clear" w:color="auto" w:fill="CCFFC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rPr>
                <w:sz w:val="20"/>
              </w:rPr>
            </w:pPr>
          </w:p>
          <w:p>
            <w:pPr>
              <w:pStyle w:val="TableParagraph"/>
              <w:spacing w:line="211" w:lineRule="exact" w:before="1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Investeeringuobjektid*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(alati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"+"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märgiga)</w:t>
            </w:r>
          </w:p>
        </w:tc>
        <w:tc>
          <w:tcPr>
            <w:tcW w:w="567" w:type="dxa"/>
            <w:shd w:val="clear" w:color="auto" w:fill="CCFF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  <w:shd w:val="clear" w:color="auto" w:fill="CCFFCC"/>
          </w:tcPr>
          <w:p>
            <w:pPr>
              <w:pStyle w:val="TableParagraph"/>
              <w:spacing w:before="165"/>
              <w:ind w:left="6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  <w:p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eeldatav täitmine</w:t>
            </w:r>
          </w:p>
        </w:tc>
        <w:tc>
          <w:tcPr>
            <w:tcW w:w="1045" w:type="dxa"/>
            <w:shd w:val="clear" w:color="auto" w:fill="CCFFCC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  <w:p>
            <w:pPr>
              <w:pStyle w:val="TableParagraph"/>
              <w:spacing w:line="210" w:lineRule="exact"/>
              <w:ind w:left="3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eelarve</w:t>
            </w:r>
          </w:p>
        </w:tc>
        <w:tc>
          <w:tcPr>
            <w:tcW w:w="1100" w:type="dxa"/>
            <w:shd w:val="clear" w:color="auto" w:fill="CCFFCC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10" w:lineRule="exact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eelarve</w:t>
            </w:r>
          </w:p>
        </w:tc>
        <w:tc>
          <w:tcPr>
            <w:tcW w:w="1168" w:type="dxa"/>
            <w:shd w:val="clear" w:color="auto" w:fill="CCFFCC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spacing w:line="229" w:lineRule="exact" w:befor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  <w:p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eelarve</w:t>
            </w:r>
          </w:p>
        </w:tc>
        <w:tc>
          <w:tcPr>
            <w:tcW w:w="1103" w:type="dxa"/>
            <w:shd w:val="clear" w:color="auto" w:fill="CCFFCC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  <w:p>
            <w:pPr>
              <w:pStyle w:val="TableParagraph"/>
              <w:spacing w:line="210" w:lineRule="exact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eelarve</w:t>
            </w:r>
          </w:p>
        </w:tc>
        <w:tc>
          <w:tcPr>
            <w:tcW w:w="1007" w:type="dxa"/>
            <w:shd w:val="clear" w:color="auto" w:fill="CCFFCC"/>
          </w:tcPr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  <w:p>
            <w:pPr>
              <w:pStyle w:val="TableParagraph"/>
              <w:spacing w:line="210" w:lineRule="exact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eelarve</w:t>
            </w:r>
          </w:p>
        </w:tc>
      </w:tr>
      <w:tr>
        <w:trPr>
          <w:trHeight w:val="266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01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Üldised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valitsussektori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teenused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5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3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3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5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Riigikaitse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52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52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52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52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52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52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7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9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5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03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Avalik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julgeolek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52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52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52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52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52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52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7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9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5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04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Majandus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52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668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925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52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52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600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52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090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52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52"/>
              <w:ind w:right="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</w:tr>
      <w:tr>
        <w:trPr>
          <w:trHeight w:val="280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7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50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375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50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375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50"/>
              <w:ind w:right="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9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52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668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925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52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725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52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225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52"/>
              <w:ind w:right="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690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52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580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52"/>
              <w:ind w:right="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</w:tr>
      <w:tr>
        <w:trPr>
          <w:trHeight w:val="282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5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Keskkonnakaitse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52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52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52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52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52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52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7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06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Elamu-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ja</w:t>
            </w:r>
            <w:r>
              <w:rPr>
                <w:rFonts w:ascii="Arial"/>
                <w:b/>
                <w:spacing w:val="-2"/>
                <w:sz w:val="20"/>
              </w:rPr>
              <w:t> kommunaalmajandus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5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3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3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07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Tervishoid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Vabaaeg,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kultuur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religioon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219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749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850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3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3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65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940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348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541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153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809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501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459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09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Haridus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516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601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650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700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600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516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601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550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100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Sotsiaalne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kaitse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11" w:lineRule="exact" w:before="3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1" w:lineRule="exact" w:before="3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KÕIK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KOKKU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0" w:lineRule="exact" w:before="3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420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1045" w:type="dxa"/>
          </w:tcPr>
          <w:p>
            <w:pPr>
              <w:pStyle w:val="TableParagraph"/>
              <w:spacing w:line="210" w:lineRule="exact" w:before="3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0" w:lineRule="exact" w:before="3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0" w:lineRule="exact" w:before="3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490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210" w:lineRule="exact" w:before="3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580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07" w:type="dxa"/>
          </w:tcPr>
          <w:p>
            <w:pPr>
              <w:pStyle w:val="TableParagraph"/>
              <w:spacing w:line="210" w:lineRule="exact" w:before="3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80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0" w:lineRule="exact" w:before="34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80 </w:t>
            </w: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045" w:type="dxa"/>
          </w:tcPr>
          <w:p>
            <w:pPr>
              <w:pStyle w:val="TableParagraph"/>
              <w:spacing w:line="210" w:lineRule="exact" w:before="34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00" w:type="dxa"/>
          </w:tcPr>
          <w:p>
            <w:pPr>
              <w:pStyle w:val="TableParagraph"/>
              <w:spacing w:line="210" w:lineRule="exact" w:before="34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975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0" w:lineRule="exact" w:before="34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210" w:lineRule="exact" w:before="34"/>
              <w:ind w:right="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210" w:lineRule="exact" w:before="34"/>
              <w:ind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4115" w:type="dxa"/>
          </w:tcPr>
          <w:p>
            <w:pPr>
              <w:pStyle w:val="TableParagraph"/>
              <w:spacing w:line="166" w:lineRule="exact" w:before="92"/>
              <w:ind w:left="6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2" w:lineRule="exact" w:before="46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339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045" w:type="dxa"/>
          </w:tcPr>
          <w:p>
            <w:pPr>
              <w:pStyle w:val="TableParagraph"/>
              <w:spacing w:line="212" w:lineRule="exact" w:before="46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00" w:type="dxa"/>
          </w:tcPr>
          <w:p>
            <w:pPr>
              <w:pStyle w:val="TableParagraph"/>
              <w:spacing w:line="212" w:lineRule="exact" w:before="4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625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68" w:type="dxa"/>
          </w:tcPr>
          <w:p>
            <w:pPr>
              <w:pStyle w:val="TableParagraph"/>
              <w:spacing w:line="212" w:lineRule="exact" w:before="4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03" w:type="dxa"/>
          </w:tcPr>
          <w:p>
            <w:pPr>
              <w:pStyle w:val="TableParagraph"/>
              <w:spacing w:line="212" w:lineRule="exact" w:before="4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580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07" w:type="dxa"/>
          </w:tcPr>
          <w:p>
            <w:pPr>
              <w:pStyle w:val="TableParagraph"/>
              <w:spacing w:line="212" w:lineRule="exact" w:before="4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500 </w:t>
            </w:r>
            <w:r>
              <w:rPr>
                <w:spacing w:val="-5"/>
                <w:sz w:val="20"/>
              </w:rPr>
              <w:t>000</w:t>
            </w:r>
          </w:p>
        </w:tc>
      </w:tr>
    </w:tbl>
    <w:p>
      <w:pPr>
        <w:spacing w:after="0" w:line="212" w:lineRule="exact"/>
        <w:jc w:val="right"/>
        <w:rPr>
          <w:sz w:val="20"/>
        </w:rPr>
        <w:sectPr>
          <w:pgSz w:w="11910" w:h="16840"/>
          <w:pgMar w:top="1400" w:bottom="280" w:left="320" w:right="120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5"/>
        <w:gridCol w:w="567"/>
        <w:gridCol w:w="942"/>
        <w:gridCol w:w="1045"/>
        <w:gridCol w:w="1100"/>
        <w:gridCol w:w="1170"/>
        <w:gridCol w:w="1100"/>
        <w:gridCol w:w="1009"/>
      </w:tblGrid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Suuremad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investeeringud</w:t>
            </w:r>
            <w:r>
              <w:rPr>
                <w:rFonts w:ascii="Arial"/>
                <w:b/>
                <w:spacing w:val="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nimeliselt</w:t>
            </w:r>
          </w:p>
        </w:tc>
        <w:tc>
          <w:tcPr>
            <w:tcW w:w="4824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04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Teehoiukava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elluviimine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09" w:type="dxa"/>
          </w:tcPr>
          <w:p>
            <w:pPr>
              <w:pStyle w:val="TableParagraph"/>
              <w:spacing w:line="211" w:lineRule="exact" w:before="33"/>
              <w:ind w:right="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6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6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6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52" w:lineRule="exact" w:before="6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6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09" w:type="dxa"/>
          </w:tcPr>
          <w:p>
            <w:pPr>
              <w:pStyle w:val="TableParagraph"/>
              <w:spacing w:line="252" w:lineRule="exact" w:before="6"/>
              <w:ind w:right="6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</w:tr>
      <w:tr>
        <w:trPr>
          <w:trHeight w:val="527" w:hRule="atLeast"/>
        </w:trPr>
        <w:tc>
          <w:tcPr>
            <w:tcW w:w="4115" w:type="dxa"/>
          </w:tcPr>
          <w:p>
            <w:pPr>
              <w:pStyle w:val="TableParagraph"/>
              <w:spacing w:line="230" w:lineRule="atLeast" w:before="47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04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Energiasäästumeetmete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rakendamine </w:t>
            </w:r>
            <w:r>
              <w:rPr>
                <w:rFonts w:ascii="Arial" w:hAnsi="Arial"/>
                <w:b/>
                <w:spacing w:val="-2"/>
                <w:sz w:val="20"/>
              </w:rPr>
              <w:t>munitsipaalhoonetes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445</w:t>
            </w:r>
          </w:p>
        </w:tc>
        <w:tc>
          <w:tcPr>
            <w:tcW w:w="1045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600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590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000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52" w:lineRule="exact" w:before="4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445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52" w:lineRule="exact" w:before="4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04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Tapa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linna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vabadussamba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rajamine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3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11" w:lineRule="exact" w:before="3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04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Ettevõtlusala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Paide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mnt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85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480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4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52" w:lineRule="exact" w:before="4"/>
              <w:ind w:right="6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375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375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480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125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125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4115" w:type="dxa"/>
          </w:tcPr>
          <w:p>
            <w:pPr>
              <w:pStyle w:val="TableParagraph"/>
              <w:spacing w:line="228" w:lineRule="exact" w:before="51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Puhkepargid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Tapa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linna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keskväljaku </w:t>
            </w:r>
            <w:r>
              <w:rPr>
                <w:rFonts w:ascii="Arial" w:hAnsi="Arial"/>
                <w:b/>
                <w:spacing w:val="-2"/>
                <w:sz w:val="20"/>
              </w:rPr>
              <w:t>rekonstrueerimine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230</w:t>
            </w:r>
          </w:p>
        </w:tc>
        <w:tc>
          <w:tcPr>
            <w:tcW w:w="1045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500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6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6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158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541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230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341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459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Tapa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spordikeskuse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põrand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4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52" w:lineRule="exact" w:before="4"/>
              <w:ind w:right="6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200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115" w:type="dxa"/>
          </w:tcPr>
          <w:p>
            <w:pPr>
              <w:pStyle w:val="TableParagraph"/>
              <w:spacing w:line="23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Tamsalu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ujula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akustika </w:t>
            </w:r>
            <w:r>
              <w:rPr>
                <w:rFonts w:ascii="Arial"/>
                <w:b/>
                <w:spacing w:val="-2"/>
                <w:sz w:val="20"/>
              </w:rPr>
              <w:t>rekonstrueerimine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230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230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230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52" w:lineRule="exact" w:before="188"/>
              <w:ind w:right="6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Puhkepargid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Tamsalu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tamme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park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3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11" w:lineRule="exact" w:before="3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6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6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115" w:type="dxa"/>
          </w:tcPr>
          <w:p>
            <w:pPr>
              <w:pStyle w:val="TableParagraph"/>
              <w:spacing w:line="230" w:lineRule="exact"/>
              <w:ind w:left="71" w:right="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Puhkepargid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Lehtse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spordiväljak </w:t>
            </w:r>
            <w:r>
              <w:rPr>
                <w:rFonts w:ascii="Arial" w:hAnsi="Arial"/>
                <w:b/>
                <w:spacing w:val="-4"/>
                <w:sz w:val="20"/>
              </w:rPr>
              <w:t>MATA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134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230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230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230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11" w:lineRule="exact" w:before="230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53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452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682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4115" w:type="dxa"/>
          </w:tcPr>
          <w:p>
            <w:pPr>
              <w:pStyle w:val="TableParagraph"/>
              <w:spacing w:line="23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 Puhkepargid Tapa Kiriku- ja Kultuurikoja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pargi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lasteväljaku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uue turvaaluse rajamine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035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31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035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115" w:type="dxa"/>
          </w:tcPr>
          <w:p>
            <w:pPr>
              <w:pStyle w:val="TableParagraph"/>
              <w:spacing w:line="230" w:lineRule="exact"/>
              <w:ind w:left="71" w:righ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Puhkepargid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Tamsalu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kultuurimaja </w:t>
            </w:r>
            <w:r>
              <w:rPr>
                <w:rFonts w:ascii="Arial"/>
                <w:b/>
                <w:spacing w:val="-4"/>
                <w:sz w:val="20"/>
              </w:rPr>
              <w:t>park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230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230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230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11" w:lineRule="exact" w:before="230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52" w:lineRule="exact" w:before="4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0" w:type="dxa"/>
          </w:tcPr>
          <w:p>
            <w:pPr>
              <w:pStyle w:val="TableParagraph"/>
              <w:spacing w:line="252" w:lineRule="exact" w:before="4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5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Puhkepargid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Tapa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kirikupark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4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4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11" w:lineRule="exact" w:before="45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6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200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52" w:lineRule="exact" w:before="6"/>
              <w:ind w:right="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4115" w:type="dxa"/>
          </w:tcPr>
          <w:p>
            <w:pPr>
              <w:pStyle w:val="TableParagraph"/>
              <w:spacing w:line="230" w:lineRule="atLeast" w:before="47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Jäneda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Spordihoone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energiatõhususe parandamise projekteerimistööd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200</w:t>
            </w:r>
          </w:p>
        </w:tc>
        <w:tc>
          <w:tcPr>
            <w:tcW w:w="1045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200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Muuseumid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Porkuni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väravatorn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4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252" w:lineRule="exact" w:before="4"/>
              <w:ind w:right="6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115" w:type="dxa"/>
          </w:tcPr>
          <w:p>
            <w:pPr>
              <w:pStyle w:val="TableParagraph"/>
              <w:spacing w:line="166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4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12488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400" w:bottom="1626" w:left="320" w:right="120"/>
        </w:sect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5"/>
        <w:gridCol w:w="567"/>
        <w:gridCol w:w="942"/>
        <w:gridCol w:w="1045"/>
        <w:gridCol w:w="219"/>
        <w:gridCol w:w="881"/>
        <w:gridCol w:w="222"/>
        <w:gridCol w:w="949"/>
        <w:gridCol w:w="236"/>
        <w:gridCol w:w="865"/>
        <w:gridCol w:w="268"/>
        <w:gridCol w:w="743"/>
        <w:gridCol w:w="179"/>
      </w:tblGrid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4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162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115" w:type="dxa"/>
          </w:tcPr>
          <w:p>
            <w:pPr>
              <w:pStyle w:val="TableParagraph"/>
              <w:spacing w:line="23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Tapa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raudteejaama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hoone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veetorni </w:t>
            </w:r>
            <w:r>
              <w:rPr>
                <w:rFonts w:ascii="Arial"/>
                <w:b/>
                <w:spacing w:val="-2"/>
                <w:sz w:val="20"/>
              </w:rPr>
              <w:t>remont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3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50000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52" w:lineRule="exact" w:before="4"/>
              <w:ind w:left="38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09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Tapa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kooli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Pargi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maja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lifti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ehitus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3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33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6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09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Lasteaed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Vikerkaar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hoone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601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3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33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601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2" w:hRule="atLeast"/>
        </w:trPr>
        <w:tc>
          <w:tcPr>
            <w:tcW w:w="4115" w:type="dxa"/>
          </w:tcPr>
          <w:p>
            <w:pPr>
              <w:pStyle w:val="TableParagraph"/>
              <w:spacing w:before="102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09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Tapa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valla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Gümnaasiumi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(Kotli)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hoone</w:t>
            </w:r>
          </w:p>
          <w:p>
            <w:pPr>
              <w:pStyle w:val="TableParagraph"/>
              <w:spacing w:line="228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renoveerimine,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inventari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soetamine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ja parkla renoveerimine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485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600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52" w:lineRule="exact" w:before="6"/>
              <w:ind w:left="16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600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485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52" w:lineRule="exact" w:before="4"/>
              <w:ind w:left="16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000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115" w:type="dxa"/>
          </w:tcPr>
          <w:p>
            <w:pPr>
              <w:pStyle w:val="TableParagraph"/>
              <w:spacing w:line="230" w:lineRule="exact"/>
              <w:ind w:left="71" w:righ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Tamsalu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Kesk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(Meeritsa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maja) </w:t>
            </w:r>
            <w:r>
              <w:rPr>
                <w:rFonts w:ascii="Arial"/>
                <w:b/>
                <w:spacing w:val="-2"/>
                <w:sz w:val="20"/>
              </w:rPr>
              <w:t>remont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230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230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230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230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230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5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09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Vajangu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kooli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hoone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remont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45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45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4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4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4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45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7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09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Koolitoit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rasvapüüdja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47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47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47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47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47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47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09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Tapa</w:t>
            </w:r>
            <w:r>
              <w:rPr>
                <w:rFonts w:ascii="Arial"/>
                <w:b/>
                <w:spacing w:val="-2"/>
                <w:sz w:val="20"/>
              </w:rPr>
              <w:t> koolistaadioni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3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33"/>
              <w:ind w:left="3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3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3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33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52" w:lineRule="exact" w:before="4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52" w:lineRule="exact" w:before="4"/>
              <w:ind w:left="31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3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Sõiduauto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sotsiaalosakonnale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spacing w:line="211" w:lineRule="exact" w:before="35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0" w:type="dxa"/>
            <w:gridSpan w:val="2"/>
          </w:tcPr>
          <w:p>
            <w:pPr>
              <w:pStyle w:val="TableParagraph"/>
              <w:spacing w:line="211" w:lineRule="exact" w:before="35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211" w:lineRule="exact" w:before="35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>
            <w:pPr>
              <w:pStyle w:val="TableParagraph"/>
              <w:spacing w:line="211" w:lineRule="exact" w:before="35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011" w:type="dxa"/>
            <w:gridSpan w:val="2"/>
          </w:tcPr>
          <w:p>
            <w:pPr>
              <w:pStyle w:val="TableParagraph"/>
              <w:spacing w:line="211" w:lineRule="exact" w:before="35"/>
              <w:ind w:right="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52" w:lineRule="exact" w:before="4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000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211" w:lineRule="exact" w:before="45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KÕIK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KOKKU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86" w:lineRule="exact" w:before="6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1 420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275</w:t>
            </w:r>
          </w:p>
        </w:tc>
        <w:tc>
          <w:tcPr>
            <w:tcW w:w="1264" w:type="dxa"/>
            <w:gridSpan w:val="2"/>
          </w:tcPr>
          <w:p>
            <w:pPr>
              <w:pStyle w:val="TableParagraph"/>
              <w:spacing w:line="186" w:lineRule="exact" w:before="69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5 600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03" w:type="dxa"/>
            <w:gridSpan w:val="2"/>
          </w:tcPr>
          <w:p>
            <w:pPr>
              <w:pStyle w:val="TableParagraph"/>
              <w:spacing w:line="186" w:lineRule="exact" w:before="69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6 600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85" w:type="dxa"/>
            <w:gridSpan w:val="2"/>
          </w:tcPr>
          <w:p>
            <w:pPr>
              <w:pStyle w:val="TableParagraph"/>
              <w:spacing w:line="186" w:lineRule="exact" w:before="69"/>
              <w:ind w:left="389"/>
              <w:rPr>
                <w:b/>
                <w:sz w:val="18"/>
              </w:rPr>
            </w:pPr>
            <w:r>
              <w:rPr>
                <w:b/>
                <w:sz w:val="18"/>
              </w:rPr>
              <w:t>1 490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line="186" w:lineRule="exact" w:before="69"/>
              <w:ind w:left="468"/>
              <w:rPr>
                <w:b/>
                <w:sz w:val="18"/>
              </w:rPr>
            </w:pPr>
            <w:r>
              <w:rPr>
                <w:b/>
                <w:sz w:val="18"/>
              </w:rPr>
              <w:t>580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922" w:type="dxa"/>
            <w:gridSpan w:val="2"/>
          </w:tcPr>
          <w:p>
            <w:pPr>
              <w:pStyle w:val="TableParagraph"/>
              <w:spacing w:line="186" w:lineRule="exact" w:before="69"/>
              <w:ind w:left="2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500000</w:t>
            </w:r>
          </w:p>
        </w:tc>
      </w:tr>
      <w:tr>
        <w:trPr>
          <w:trHeight w:val="275" w:hRule="atLeast"/>
        </w:trPr>
        <w:tc>
          <w:tcPr>
            <w:tcW w:w="4115" w:type="dxa"/>
          </w:tcPr>
          <w:p>
            <w:pPr>
              <w:pStyle w:val="TableParagraph"/>
              <w:spacing w:line="163" w:lineRule="exact" w:before="92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toetuse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arvelt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86" w:lineRule="exact" w:before="6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940</w:t>
            </w:r>
          </w:p>
        </w:tc>
        <w:tc>
          <w:tcPr>
            <w:tcW w:w="1264" w:type="dxa"/>
            <w:gridSpan w:val="2"/>
          </w:tcPr>
          <w:p>
            <w:pPr>
              <w:pStyle w:val="TableParagraph"/>
              <w:spacing w:line="186" w:lineRule="exact" w:before="69"/>
              <w:ind w:left="470"/>
              <w:rPr>
                <w:sz w:val="18"/>
              </w:rPr>
            </w:pPr>
            <w:r>
              <w:rPr>
                <w:sz w:val="18"/>
              </w:rPr>
              <w:t>1 823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1103" w:type="dxa"/>
            <w:gridSpan w:val="2"/>
          </w:tcPr>
          <w:p>
            <w:pPr>
              <w:pStyle w:val="TableParagraph"/>
              <w:spacing w:line="186" w:lineRule="exact" w:before="69"/>
              <w:ind w:left="305"/>
              <w:rPr>
                <w:sz w:val="18"/>
              </w:rPr>
            </w:pPr>
            <w:r>
              <w:rPr>
                <w:sz w:val="18"/>
              </w:rPr>
              <w:t>2 975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85" w:type="dxa"/>
            <w:gridSpan w:val="2"/>
          </w:tcPr>
          <w:p>
            <w:pPr>
              <w:pStyle w:val="TableParagraph"/>
              <w:spacing w:line="186" w:lineRule="exact" w:before="69"/>
              <w:ind w:left="523"/>
              <w:rPr>
                <w:sz w:val="18"/>
              </w:rPr>
            </w:pPr>
            <w:r>
              <w:rPr>
                <w:sz w:val="18"/>
              </w:rPr>
              <w:t>400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line="186" w:lineRule="exact" w:before="69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2" w:type="dxa"/>
            <w:gridSpan w:val="2"/>
          </w:tcPr>
          <w:p>
            <w:pPr>
              <w:pStyle w:val="TableParagraph"/>
              <w:spacing w:line="186" w:lineRule="exact" w:before="69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4115" w:type="dxa"/>
          </w:tcPr>
          <w:p>
            <w:pPr>
              <w:pStyle w:val="TableParagraph"/>
              <w:spacing w:line="166" w:lineRule="exact" w:before="104"/>
              <w:ind w:left="7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sh</w:t>
            </w:r>
            <w:r>
              <w:rPr>
                <w:rFonts w:ascii="Arial"/>
                <w:i/>
                <w:spacing w:val="-7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muude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vahendite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arvelt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(omaosalus)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89" w:lineRule="exact" w:before="81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1 339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335</w:t>
            </w:r>
          </w:p>
        </w:tc>
        <w:tc>
          <w:tcPr>
            <w:tcW w:w="1264" w:type="dxa"/>
            <w:gridSpan w:val="2"/>
          </w:tcPr>
          <w:p>
            <w:pPr>
              <w:pStyle w:val="TableParagraph"/>
              <w:spacing w:line="189" w:lineRule="exact" w:before="81"/>
              <w:ind w:left="470"/>
              <w:rPr>
                <w:sz w:val="18"/>
              </w:rPr>
            </w:pPr>
            <w:r>
              <w:rPr>
                <w:sz w:val="18"/>
              </w:rPr>
              <w:t>3 776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459</w:t>
            </w:r>
          </w:p>
        </w:tc>
        <w:tc>
          <w:tcPr>
            <w:tcW w:w="1103" w:type="dxa"/>
            <w:gridSpan w:val="2"/>
          </w:tcPr>
          <w:p>
            <w:pPr>
              <w:pStyle w:val="TableParagraph"/>
              <w:spacing w:line="189" w:lineRule="exact" w:before="81"/>
              <w:ind w:left="305"/>
              <w:rPr>
                <w:sz w:val="18"/>
              </w:rPr>
            </w:pPr>
            <w:r>
              <w:rPr>
                <w:sz w:val="18"/>
              </w:rPr>
              <w:t>3 625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85" w:type="dxa"/>
            <w:gridSpan w:val="2"/>
          </w:tcPr>
          <w:p>
            <w:pPr>
              <w:pStyle w:val="TableParagraph"/>
              <w:spacing w:line="189" w:lineRule="exact" w:before="81"/>
              <w:ind w:left="389"/>
              <w:rPr>
                <w:sz w:val="18"/>
              </w:rPr>
            </w:pPr>
            <w:r>
              <w:rPr>
                <w:sz w:val="18"/>
              </w:rPr>
              <w:t>1 090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line="189" w:lineRule="exact" w:before="81"/>
              <w:ind w:left="468"/>
              <w:rPr>
                <w:sz w:val="18"/>
              </w:rPr>
            </w:pPr>
            <w:r>
              <w:rPr>
                <w:sz w:val="18"/>
              </w:rPr>
              <w:t>580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922" w:type="dxa"/>
            <w:gridSpan w:val="2"/>
          </w:tcPr>
          <w:p>
            <w:pPr>
              <w:pStyle w:val="TableParagraph"/>
              <w:spacing w:line="189" w:lineRule="exact" w:before="81"/>
              <w:ind w:left="253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</w:tr>
    </w:tbl>
    <w:p>
      <w:pPr>
        <w:spacing w:after="0" w:line="189" w:lineRule="exact"/>
        <w:rPr>
          <w:sz w:val="18"/>
        </w:rPr>
        <w:sectPr>
          <w:type w:val="continuous"/>
          <w:pgSz w:w="11910" w:h="16840"/>
          <w:pgMar w:top="1400" w:bottom="280" w:left="320" w:right="120"/>
        </w:sectPr>
      </w:pPr>
    </w:p>
    <w:tbl>
      <w:tblPr>
        <w:tblW w:w="0" w:type="auto"/>
        <w:jc w:val="left"/>
        <w:tblInd w:w="1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6"/>
        <w:gridCol w:w="905"/>
        <w:gridCol w:w="944"/>
        <w:gridCol w:w="1061"/>
        <w:gridCol w:w="1063"/>
        <w:gridCol w:w="1064"/>
        <w:gridCol w:w="1063"/>
        <w:gridCol w:w="1063"/>
      </w:tblGrid>
      <w:tr>
        <w:trPr>
          <w:trHeight w:val="760" w:hRule="atLeast"/>
        </w:trPr>
        <w:tc>
          <w:tcPr>
            <w:tcW w:w="2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Tamsalu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Perearstide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OÜ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  <w:p>
            <w:pPr>
              <w:pStyle w:val="TableParagraph"/>
              <w:spacing w:line="205" w:lineRule="exact"/>
              <w:ind w:left="72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täitmine</w:t>
            </w:r>
          </w:p>
        </w:tc>
        <w:tc>
          <w:tcPr>
            <w:tcW w:w="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4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  <w:p>
            <w:pPr>
              <w:pStyle w:val="TableParagraph"/>
              <w:spacing w:line="230" w:lineRule="atLeast"/>
              <w:ind w:left="119" w:right="98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eeldatav täitmine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4"/>
              <w:ind w:left="3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  <w:p>
            <w:pPr>
              <w:pStyle w:val="TableParagraph"/>
              <w:spacing w:line="230" w:lineRule="atLeast"/>
              <w:ind w:left="140" w:right="117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4"/>
              <w:ind w:left="3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30" w:lineRule="atLeast"/>
              <w:ind w:left="143" w:right="116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4"/>
              <w:ind w:left="3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2027</w:t>
            </w:r>
          </w:p>
          <w:p>
            <w:pPr>
              <w:pStyle w:val="TableParagraph"/>
              <w:spacing w:line="230" w:lineRule="atLeast"/>
              <w:ind w:left="140" w:right="120" w:firstLine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4"/>
              <w:ind w:left="3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2028</w:t>
            </w:r>
          </w:p>
          <w:p>
            <w:pPr>
              <w:pStyle w:val="TableParagraph"/>
              <w:spacing w:line="230" w:lineRule="atLeast"/>
              <w:ind w:left="140" w:right="119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74"/>
              <w:ind w:left="3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  <w:p>
            <w:pPr>
              <w:pStyle w:val="TableParagraph"/>
              <w:spacing w:line="230" w:lineRule="atLeast"/>
              <w:ind w:left="140" w:right="119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</w:tr>
      <w:tr>
        <w:trPr>
          <w:trHeight w:val="30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Põhitegevuse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tulud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kokku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(+)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568 </w:t>
            </w: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610 </w:t>
            </w:r>
            <w:r>
              <w:rPr>
                <w:b/>
                <w:spacing w:val="-5"/>
                <w:sz w:val="20"/>
              </w:rPr>
              <w:t>666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684 </w:t>
            </w:r>
            <w:r>
              <w:rPr>
                <w:b/>
                <w:spacing w:val="-5"/>
                <w:sz w:val="20"/>
              </w:rPr>
              <w:t>759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780 </w:t>
            </w:r>
            <w:r>
              <w:rPr>
                <w:b/>
                <w:spacing w:val="-5"/>
                <w:sz w:val="20"/>
              </w:rPr>
              <w:t>626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889 </w:t>
            </w:r>
            <w:r>
              <w:rPr>
                <w:b/>
                <w:spacing w:val="-5"/>
                <w:sz w:val="20"/>
              </w:rPr>
              <w:t>914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889 </w:t>
            </w:r>
            <w:r>
              <w:rPr>
                <w:b/>
                <w:spacing w:val="-5"/>
                <w:sz w:val="20"/>
              </w:rPr>
              <w:t>914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7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889 </w:t>
            </w:r>
            <w:r>
              <w:rPr>
                <w:b/>
                <w:spacing w:val="-5"/>
                <w:sz w:val="20"/>
              </w:rPr>
              <w:t>914</w:t>
            </w:r>
          </w:p>
        </w:tc>
      </w:tr>
      <w:tr>
        <w:trPr>
          <w:trHeight w:val="46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201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saadud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tulud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kohalikult </w:t>
            </w:r>
            <w:r>
              <w:rPr>
                <w:spacing w:val="-2"/>
                <w:sz w:val="20"/>
              </w:rPr>
              <w:t>omavalitsuselt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74" w:right="312" w:firstLine="201"/>
              <w:rPr>
                <w:i/>
                <w:sz w:val="20"/>
              </w:rPr>
            </w:pPr>
            <w:r>
              <w:rPr>
                <w:i/>
                <w:sz w:val="20"/>
              </w:rPr>
              <w:t>sh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alates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2012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sõlmitud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katkestamatud kasutusrendimaksed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200" w:firstLine="201"/>
              <w:rPr>
                <w:sz w:val="20"/>
              </w:rPr>
            </w:pPr>
            <w:r>
              <w:rPr>
                <w:sz w:val="20"/>
              </w:rPr>
              <w:t>sh saadud tulud muudelt arvestusüksusesse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kuuluvatelt </w:t>
            </w:r>
            <w:r>
              <w:rPr>
                <w:spacing w:val="-2"/>
                <w:sz w:val="20"/>
              </w:rPr>
              <w:t>üksustelt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Põhitegevuse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kulud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kokku </w:t>
            </w:r>
            <w:r>
              <w:rPr>
                <w:b/>
                <w:spacing w:val="-4"/>
                <w:sz w:val="20"/>
              </w:rPr>
              <w:t>(+)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538 </w:t>
            </w:r>
            <w:r>
              <w:rPr>
                <w:b/>
                <w:spacing w:val="-5"/>
                <w:sz w:val="20"/>
              </w:rPr>
              <w:t>283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502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680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780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888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888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888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>
        <w:trPr>
          <w:trHeight w:val="46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69" w:right="767" w:firstLine="50"/>
              <w:rPr>
                <w:sz w:val="20"/>
              </w:rPr>
            </w:pPr>
            <w:r>
              <w:rPr>
                <w:sz w:val="20"/>
              </w:rPr>
              <w:t>sh tehingud kohaliku omavalitsuse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üksusega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 </w:t>
            </w:r>
            <w:r>
              <w:rPr>
                <w:b/>
                <w:spacing w:val="-5"/>
                <w:sz w:val="20"/>
              </w:rPr>
              <w:t>000</w:t>
            </w:r>
          </w:p>
        </w:tc>
      </w:tr>
      <w:tr>
        <w:trPr>
          <w:trHeight w:val="690" w:hRule="atLeast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74" w:right="312" w:firstLine="50"/>
              <w:rPr>
                <w:sz w:val="20"/>
              </w:rPr>
            </w:pPr>
            <w:r>
              <w:rPr>
                <w:sz w:val="20"/>
              </w:rPr>
              <w:t>sh tehingud muude arvestusüksusesse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kuuluvate </w:t>
            </w:r>
            <w:r>
              <w:rPr>
                <w:spacing w:val="-2"/>
                <w:sz w:val="20"/>
              </w:rPr>
              <w:t>üksustega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firstLine="50"/>
              <w:rPr>
                <w:i/>
                <w:sz w:val="20"/>
              </w:rPr>
            </w:pPr>
            <w:r>
              <w:rPr>
                <w:i/>
                <w:sz w:val="20"/>
              </w:rPr>
              <w:t>sh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alates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2012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katkestamatud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kasutusrendimaksed </w:t>
            </w:r>
            <w:r>
              <w:rPr>
                <w:i/>
                <w:sz w:val="20"/>
              </w:rPr>
              <w:t>(arvestusüksusesse mitte</w:t>
            </w:r>
          </w:p>
          <w:p>
            <w:pPr>
              <w:pStyle w:val="TableParagraph"/>
              <w:spacing w:line="209" w:lineRule="exact"/>
              <w:ind w:left="74"/>
              <w:rPr>
                <w:i/>
                <w:sz w:val="20"/>
              </w:rPr>
            </w:pPr>
            <w:r>
              <w:rPr>
                <w:i/>
                <w:sz w:val="20"/>
              </w:rPr>
              <w:t>kuuluvatele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üksustele)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7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Põhitegevustulem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5"/>
                <w:sz w:val="20"/>
              </w:rPr>
              <w:t>116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 </w:t>
            </w:r>
            <w:r>
              <w:rPr>
                <w:b/>
                <w:spacing w:val="-5"/>
                <w:sz w:val="20"/>
              </w:rPr>
              <w:t>666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</w:t>
            </w:r>
            <w:r>
              <w:rPr>
                <w:b/>
                <w:spacing w:val="-5"/>
                <w:sz w:val="20"/>
              </w:rPr>
              <w:t>759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</w:t>
            </w:r>
            <w:r>
              <w:rPr>
                <w:b/>
                <w:spacing w:val="-5"/>
                <w:sz w:val="20"/>
              </w:rPr>
              <w:t>914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</w:t>
            </w:r>
            <w:r>
              <w:rPr>
                <w:b/>
                <w:spacing w:val="-5"/>
                <w:sz w:val="20"/>
              </w:rPr>
              <w:t>914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</w:t>
            </w:r>
            <w:r>
              <w:rPr>
                <w:b/>
                <w:spacing w:val="-5"/>
                <w:sz w:val="20"/>
              </w:rPr>
              <w:t>914</w:t>
            </w:r>
          </w:p>
        </w:tc>
      </w:tr>
      <w:tr>
        <w:trPr>
          <w:trHeight w:val="46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228"/>
              <w:rPr>
                <w:b/>
                <w:sz w:val="20"/>
              </w:rPr>
            </w:pPr>
            <w:r>
              <w:rPr>
                <w:b/>
                <w:sz w:val="20"/>
              </w:rPr>
              <w:t>Investeerimistegevus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kokku </w:t>
            </w:r>
            <w:r>
              <w:rPr>
                <w:b/>
                <w:spacing w:val="-2"/>
                <w:sz w:val="20"/>
              </w:rPr>
              <w:t>(+/-)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Eelarve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tulem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5"/>
                <w:sz w:val="20"/>
              </w:rPr>
              <w:t>116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 </w:t>
            </w:r>
            <w:r>
              <w:rPr>
                <w:b/>
                <w:spacing w:val="-5"/>
                <w:sz w:val="20"/>
              </w:rPr>
              <w:t>666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</w:t>
            </w:r>
            <w:r>
              <w:rPr>
                <w:b/>
                <w:spacing w:val="-5"/>
                <w:sz w:val="20"/>
              </w:rPr>
              <w:t>759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</w:t>
            </w:r>
            <w:r>
              <w:rPr>
                <w:b/>
                <w:spacing w:val="-5"/>
                <w:sz w:val="20"/>
              </w:rPr>
              <w:t>914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</w:t>
            </w:r>
            <w:r>
              <w:rPr>
                <w:b/>
                <w:spacing w:val="-5"/>
                <w:sz w:val="20"/>
              </w:rPr>
              <w:t>914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</w:t>
            </w:r>
            <w:r>
              <w:rPr>
                <w:b/>
                <w:spacing w:val="-5"/>
                <w:sz w:val="20"/>
              </w:rPr>
              <w:t>914</w:t>
            </w:r>
          </w:p>
        </w:tc>
      </w:tr>
      <w:tr>
        <w:trPr>
          <w:trHeight w:val="266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Finantseerimistegevus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/+)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Likviidsete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varade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muutus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(+ suurenemine, - vähenemine)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26 </w:t>
            </w: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105 </w:t>
            </w: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13 </w:t>
            </w: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46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Nõuete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ja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kohustuste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saldode muutus (+/-)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9 </w:t>
            </w: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5"/>
                <w:sz w:val="20"/>
              </w:rPr>
              <w:t>086</w:t>
            </w:r>
          </w:p>
        </w:tc>
      </w:tr>
      <w:tr>
        <w:trPr>
          <w:trHeight w:val="263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Likviidsete varade suunamata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jääk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aasta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lõpuks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 </w:t>
            </w:r>
            <w:r>
              <w:rPr>
                <w:b/>
                <w:spacing w:val="-5"/>
                <w:sz w:val="20"/>
              </w:rPr>
              <w:t>804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 </w:t>
            </w:r>
            <w:r>
              <w:rPr>
                <w:b/>
                <w:spacing w:val="-5"/>
                <w:sz w:val="20"/>
              </w:rPr>
              <w:t>512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 </w:t>
            </w:r>
            <w:r>
              <w:rPr>
                <w:b/>
                <w:spacing w:val="-5"/>
                <w:sz w:val="20"/>
              </w:rPr>
              <w:t>497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 </w:t>
            </w:r>
            <w:r>
              <w:rPr>
                <w:b/>
                <w:spacing w:val="-5"/>
                <w:sz w:val="20"/>
              </w:rPr>
              <w:t>497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 </w:t>
            </w:r>
            <w:r>
              <w:rPr>
                <w:b/>
                <w:spacing w:val="-5"/>
                <w:sz w:val="20"/>
              </w:rPr>
              <w:t>497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 </w:t>
            </w:r>
            <w:r>
              <w:rPr>
                <w:b/>
                <w:spacing w:val="-5"/>
                <w:sz w:val="20"/>
              </w:rPr>
              <w:t>497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 </w:t>
            </w:r>
            <w:r>
              <w:rPr>
                <w:b/>
                <w:spacing w:val="-5"/>
                <w:sz w:val="20"/>
              </w:rPr>
              <w:t>497</w:t>
            </w:r>
          </w:p>
        </w:tc>
      </w:tr>
      <w:tr>
        <w:trPr>
          <w:trHeight w:val="458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Võlakohustused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kokku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aasta lõpu seisuga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921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firstLine="201"/>
              <w:rPr>
                <w:sz w:val="20"/>
              </w:rPr>
            </w:pPr>
            <w:r>
              <w:rPr>
                <w:sz w:val="20"/>
              </w:rPr>
              <w:t>sh kohustused, mille võrra võib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ületada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netovõlakoormuse piirmäära (arvestusüksuse </w:t>
            </w:r>
            <w:r>
              <w:rPr>
                <w:spacing w:val="-2"/>
                <w:sz w:val="20"/>
              </w:rPr>
              <w:t>väline)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723" w:firstLine="201"/>
              <w:rPr>
                <w:sz w:val="20"/>
              </w:rPr>
            </w:pPr>
            <w:r>
              <w:rPr>
                <w:sz w:val="20"/>
              </w:rPr>
              <w:t>sh võlakohustused (arvestusüksuse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sisene)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9" w:right="200" w:firstLine="201"/>
              <w:rPr>
                <w:sz w:val="20"/>
              </w:rPr>
            </w:pPr>
            <w:r>
              <w:rPr>
                <w:sz w:val="20"/>
              </w:rPr>
              <w:t>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muud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võlakohustused, mis kajastuvad ka KOV</w:t>
            </w:r>
          </w:p>
          <w:p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bilansis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Netovõlakoormus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(eurodes)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26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Netovõlakoormus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5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5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0" w:lineRule="exact" w:before="46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0,0%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1910" w:h="16840"/>
          <w:pgMar w:top="1400" w:bottom="280" w:left="320" w:right="120"/>
        </w:sectPr>
      </w:pPr>
    </w:p>
    <w:tbl>
      <w:tblPr>
        <w:tblW w:w="0" w:type="auto"/>
        <w:jc w:val="left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6"/>
        <w:gridCol w:w="1133"/>
        <w:gridCol w:w="1135"/>
        <w:gridCol w:w="1133"/>
        <w:gridCol w:w="1063"/>
        <w:gridCol w:w="1064"/>
        <w:gridCol w:w="1131"/>
        <w:gridCol w:w="1136"/>
      </w:tblGrid>
      <w:tr>
        <w:trPr>
          <w:trHeight w:val="798" w:hRule="atLeast"/>
        </w:trPr>
        <w:tc>
          <w:tcPr>
            <w:tcW w:w="2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Arvestusüksus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Tapa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vald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  <w:p>
            <w:pPr>
              <w:pStyle w:val="TableParagraph"/>
              <w:spacing w:line="20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täitmine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  <w:p>
            <w:pPr>
              <w:pStyle w:val="TableParagraph"/>
              <w:spacing w:line="228" w:lineRule="exact"/>
              <w:ind w:left="215" w:right="193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eeldatav täitmine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5"/>
              <w:ind w:left="3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  <w:p>
            <w:pPr>
              <w:pStyle w:val="TableParagraph"/>
              <w:spacing w:line="228" w:lineRule="exact"/>
              <w:ind w:left="175" w:right="154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5"/>
              <w:ind w:left="3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28" w:lineRule="exact"/>
              <w:ind w:left="143" w:right="116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5"/>
              <w:ind w:left="3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2027</w:t>
            </w:r>
          </w:p>
          <w:p>
            <w:pPr>
              <w:pStyle w:val="TableParagraph"/>
              <w:spacing w:line="228" w:lineRule="exact"/>
              <w:ind w:left="144" w:right="116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5"/>
              <w:ind w:left="3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2028</w:t>
            </w:r>
          </w:p>
          <w:p>
            <w:pPr>
              <w:pStyle w:val="TableParagraph"/>
              <w:spacing w:line="228" w:lineRule="exact"/>
              <w:ind w:left="175" w:right="152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before="115"/>
              <w:ind w:lef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  <w:p>
            <w:pPr>
              <w:pStyle w:val="TableParagraph"/>
              <w:spacing w:line="228" w:lineRule="exact"/>
              <w:ind w:left="174" w:right="158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eelarve prognoos</w:t>
            </w:r>
          </w:p>
        </w:tc>
      </w:tr>
      <w:tr>
        <w:trPr>
          <w:trHeight w:val="304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Põhitegevuse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tulud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kokku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484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901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074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074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657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074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7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276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3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7"/>
              <w:ind w:left="69"/>
              <w:rPr>
                <w:sz w:val="20"/>
              </w:rPr>
            </w:pPr>
            <w:r>
              <w:rPr>
                <w:sz w:val="20"/>
              </w:rPr>
              <w:t>Põhitegevuse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kulud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kokku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370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473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997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042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521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082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039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924</w:t>
            </w:r>
          </w:p>
        </w:tc>
      </w:tr>
      <w:tr>
        <w:trPr>
          <w:trHeight w:val="688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sh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alates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2012</w:t>
            </w:r>
            <w:r>
              <w:rPr>
                <w:i/>
                <w:spacing w:val="-2"/>
                <w:sz w:val="20"/>
              </w:rPr>
              <w:t> sõlmitud</w:t>
            </w:r>
          </w:p>
          <w:p>
            <w:pPr>
              <w:pStyle w:val="TableParagraph"/>
              <w:spacing w:line="228" w:lineRule="exact"/>
              <w:ind w:left="69" w:right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katkestamatud</w:t>
            </w:r>
            <w:r>
              <w:rPr>
                <w:i/>
                <w:spacing w:val="-2"/>
                <w:sz w:val="20"/>
              </w:rPr>
              <w:t> kasutusrendimaksed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400 </w:t>
            </w:r>
            <w:r>
              <w:rPr>
                <w:spacing w:val="-5"/>
                <w:sz w:val="20"/>
              </w:rPr>
              <w:t>000</w:t>
            </w:r>
          </w:p>
        </w:tc>
      </w:tr>
      <w:tr>
        <w:trPr>
          <w:trHeight w:val="266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9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Põhitegevustulem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617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026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236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3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Investeerimistegevus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kokku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578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959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820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-742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-662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3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sz w:val="20"/>
              </w:rPr>
            </w:pPr>
            <w:r>
              <w:rPr>
                <w:sz w:val="20"/>
              </w:rPr>
              <w:t>Eelarve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tulem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-376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39 </w:t>
            </w:r>
            <w:r>
              <w:rPr>
                <w:spacing w:val="-5"/>
                <w:sz w:val="20"/>
              </w:rPr>
              <w:t>075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311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393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573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948</w:t>
            </w:r>
          </w:p>
        </w:tc>
      </w:tr>
      <w:tr>
        <w:trPr>
          <w:trHeight w:val="263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Finantseerimistegevus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-360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-337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951 </w:t>
            </w: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475</w:t>
            </w:r>
          </w:p>
        </w:tc>
      </w:tr>
      <w:tr>
        <w:trPr>
          <w:trHeight w:val="528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8"/>
              <w:ind w:left="69"/>
              <w:rPr>
                <w:sz w:val="20"/>
              </w:rPr>
            </w:pPr>
            <w:r>
              <w:rPr>
                <w:sz w:val="20"/>
              </w:rPr>
              <w:t>Likviidsete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varade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muutus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(+ suurenemine, - vähenemine)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-564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-435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132 </w:t>
            </w: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-352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-237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482 </w:t>
            </w: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line="210" w:lineRule="exact" w:before="1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724 </w:t>
            </w:r>
            <w:r>
              <w:rPr>
                <w:spacing w:val="-5"/>
                <w:sz w:val="20"/>
              </w:rPr>
              <w:t>473</w:t>
            </w:r>
          </w:p>
        </w:tc>
      </w:tr>
      <w:tr>
        <w:trPr>
          <w:trHeight w:val="460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Nõuete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kohustuste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saldode muutus (+/-)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172 </w:t>
            </w: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-136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142"/>
              <w:rPr>
                <w:sz w:val="20"/>
              </w:rPr>
            </w:pPr>
            <w:r>
              <w:rPr>
                <w:sz w:val="20"/>
              </w:rPr>
              <w:t>Likviidsete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varade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suunamata jääk aasta lõpuks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580 </w:t>
            </w: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713 </w:t>
            </w: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360 </w:t>
            </w: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123 </w:t>
            </w:r>
            <w:r>
              <w:rPr>
                <w:spacing w:val="-5"/>
                <w:sz w:val="20"/>
              </w:rPr>
              <w:t>021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605 </w:t>
            </w: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329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882</w:t>
            </w:r>
          </w:p>
        </w:tc>
      </w:tr>
      <w:tr>
        <w:trPr>
          <w:trHeight w:val="460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" w:right="142"/>
              <w:rPr>
                <w:sz w:val="20"/>
              </w:rPr>
            </w:pPr>
            <w:r>
              <w:rPr>
                <w:sz w:val="20"/>
              </w:rPr>
              <w:t>Võlakohustused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kokku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aasta lõpu seisuga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485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083</w:t>
            </w:r>
          </w:p>
        </w:tc>
      </w:tr>
      <w:tr>
        <w:trPr>
          <w:trHeight w:val="918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142" w:firstLine="201"/>
              <w:rPr>
                <w:sz w:val="20"/>
              </w:rPr>
            </w:pPr>
            <w:r>
              <w:rPr>
                <w:sz w:val="20"/>
              </w:rPr>
              <w:t>sh kohustused, mille võrra võib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ületada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netovõlakoormuse</w:t>
            </w:r>
          </w:p>
          <w:p>
            <w:pPr>
              <w:pStyle w:val="TableParagraph"/>
              <w:spacing w:line="228" w:lineRule="exact"/>
              <w:ind w:left="69" w:right="652"/>
              <w:rPr>
                <w:sz w:val="20"/>
              </w:rPr>
            </w:pPr>
            <w:r>
              <w:rPr>
                <w:sz w:val="20"/>
              </w:rPr>
              <w:t>piirmäära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(arvestusüksuse </w:t>
            </w:r>
            <w:r>
              <w:rPr>
                <w:spacing w:val="-2"/>
                <w:sz w:val="20"/>
              </w:rPr>
              <w:t>väline)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left="69"/>
              <w:rPr>
                <w:sz w:val="20"/>
              </w:rPr>
            </w:pPr>
            <w:r>
              <w:rPr>
                <w:sz w:val="20"/>
              </w:rPr>
              <w:t>Netovõlakoormus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(eurodes)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087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991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036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3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left="69"/>
              <w:rPr>
                <w:sz w:val="20"/>
              </w:rPr>
            </w:pPr>
            <w:r>
              <w:rPr>
                <w:sz w:val="20"/>
              </w:rPr>
              <w:t>Netovõlakoormus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38,9%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47,7%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65,3%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54,9%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42,9%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34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31,8%</w:t>
            </w:r>
          </w:p>
        </w:tc>
      </w:tr>
      <w:tr>
        <w:trPr>
          <w:trHeight w:val="460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69" w:right="363"/>
              <w:rPr>
                <w:sz w:val="20"/>
              </w:rPr>
            </w:pPr>
            <w:r>
              <w:rPr>
                <w:sz w:val="20"/>
              </w:rPr>
              <w:t>Netovõlakoormuse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ülemmäär </w:t>
            </w:r>
            <w:r>
              <w:rPr>
                <w:spacing w:val="-2"/>
                <w:sz w:val="20"/>
              </w:rPr>
              <w:t>(eurodes)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321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437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273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982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817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416</w:t>
            </w:r>
          </w:p>
        </w:tc>
      </w:tr>
      <w:tr>
        <w:trPr>
          <w:trHeight w:val="457" w:hRule="atLeast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9" w:right="363"/>
              <w:rPr>
                <w:sz w:val="20"/>
              </w:rPr>
            </w:pPr>
            <w:r>
              <w:rPr>
                <w:sz w:val="20"/>
              </w:rPr>
              <w:t>Netovõlakoormuse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ülemmäär </w:t>
            </w:r>
            <w:r>
              <w:rPr>
                <w:spacing w:val="-4"/>
                <w:sz w:val="20"/>
              </w:rPr>
              <w:t>(%)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95,0%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95,3%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82,7%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28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86,3%</w:t>
            </w:r>
          </w:p>
        </w:tc>
      </w:tr>
      <w:tr>
        <w:trPr>
          <w:trHeight w:val="277" w:hRule="atLeast"/>
        </w:trPr>
        <w:tc>
          <w:tcPr>
            <w:tcW w:w="28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left="69"/>
              <w:rPr>
                <w:sz w:val="20"/>
              </w:rPr>
            </w:pPr>
            <w:r>
              <w:rPr>
                <w:sz w:val="20"/>
              </w:rPr>
              <w:t>Vaba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netovõlakoormus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(eurodes)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380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417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349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281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48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781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214</w:t>
            </w:r>
          </w:p>
        </w:tc>
      </w:tr>
    </w:tbl>
    <w:sectPr>
      <w:pgSz w:w="11910" w:h="16840"/>
      <w:pgMar w:top="1400" w:bottom="280" w:left="3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Calibri">
    <w:altName w:val="Calibri"/>
    <w:charset w:val="BA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Teiva</dc:creator>
  <dcterms:created xsi:type="dcterms:W3CDTF">2024-11-04T08:51:09Z</dcterms:created>
  <dcterms:modified xsi:type="dcterms:W3CDTF">2024-11-04T08:51:09Z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