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42027" w14:textId="47D888BA" w:rsidR="00501AF1" w:rsidRDefault="00501AF1" w:rsidP="00501AF1">
      <w:pPr>
        <w:rPr>
          <w:b/>
          <w:bCs/>
        </w:rPr>
      </w:pPr>
      <w:r>
        <w:rPr>
          <w:b/>
          <w:bCs/>
        </w:rPr>
        <w:t>Tellija: Tapa Vallavalitsus</w:t>
      </w:r>
    </w:p>
    <w:p w14:paraId="7DA34A79" w14:textId="338C9F48" w:rsidR="00501AF1" w:rsidRDefault="00501AF1" w:rsidP="00501AF1">
      <w:pPr>
        <w:rPr>
          <w:b/>
          <w:bCs/>
        </w:rPr>
      </w:pPr>
      <w:r>
        <w:rPr>
          <w:b/>
          <w:bCs/>
        </w:rPr>
        <w:t xml:space="preserve">Tapa </w:t>
      </w:r>
      <w:r w:rsidR="00BE4001">
        <w:rPr>
          <w:b/>
          <w:bCs/>
        </w:rPr>
        <w:t>s</w:t>
      </w:r>
      <w:r w:rsidRPr="00501AF1">
        <w:rPr>
          <w:b/>
          <w:bCs/>
        </w:rPr>
        <w:t xml:space="preserve">pordisaali </w:t>
      </w:r>
      <w:r w:rsidR="00BE4001">
        <w:rPr>
          <w:b/>
          <w:bCs/>
        </w:rPr>
        <w:t>r</w:t>
      </w:r>
      <w:r w:rsidRPr="00501AF1">
        <w:rPr>
          <w:b/>
          <w:bCs/>
        </w:rPr>
        <w:t>emonttööd</w:t>
      </w:r>
    </w:p>
    <w:p w14:paraId="35C6F397" w14:textId="77777777" w:rsidR="00501AF1" w:rsidRDefault="00501AF1" w:rsidP="00501AF1">
      <w:pPr>
        <w:rPr>
          <w:b/>
          <w:bCs/>
        </w:rPr>
      </w:pPr>
    </w:p>
    <w:p w14:paraId="0F76C28F" w14:textId="59D9C95C" w:rsidR="00501AF1" w:rsidRDefault="00501AF1" w:rsidP="00501AF1">
      <w:pPr>
        <w:rPr>
          <w:b/>
          <w:bCs/>
        </w:rPr>
      </w:pPr>
      <w:r w:rsidRPr="00501AF1">
        <w:rPr>
          <w:b/>
          <w:bCs/>
        </w:rPr>
        <w:t>Tehniline Kirjeldus</w:t>
      </w:r>
    </w:p>
    <w:p w14:paraId="1EFFA6AA" w14:textId="77777777" w:rsidR="00501AF1" w:rsidRPr="00501AF1" w:rsidRDefault="00501AF1" w:rsidP="00BE4001">
      <w:pPr>
        <w:jc w:val="both"/>
        <w:rPr>
          <w:b/>
          <w:bCs/>
        </w:rPr>
      </w:pPr>
    </w:p>
    <w:p w14:paraId="1C6177B9" w14:textId="4E094B21" w:rsidR="00FB61BB" w:rsidRDefault="000F5E58" w:rsidP="00BE4001">
      <w:pPr>
        <w:jc w:val="both"/>
      </w:pPr>
      <w:r w:rsidRPr="000F5E58">
        <w:t>Käesolev tehniline kirjeldus sätestab nõuded pallisaali seinte, lagede ja postide värvimistöödele. Tööde eesmärk on värskendada ruumi visuaalset ilmet ja tagada pinnakatete vastupidavus spordisaali tingimustes.</w:t>
      </w:r>
    </w:p>
    <w:p w14:paraId="543C06D1" w14:textId="77777777" w:rsidR="00C47934" w:rsidRDefault="00C47934" w:rsidP="00BE4001">
      <w:pPr>
        <w:jc w:val="both"/>
        <w:rPr>
          <w:rFonts w:cs="Times New Roman"/>
        </w:rPr>
      </w:pPr>
      <w:r>
        <w:rPr>
          <w:rFonts w:cs="Times New Roman"/>
        </w:rPr>
        <w:t>Spordihoone</w:t>
      </w:r>
      <w:r w:rsidRPr="00946CEA">
        <w:rPr>
          <w:rFonts w:cs="Times New Roman"/>
        </w:rPr>
        <w:t xml:space="preserve"> on remonttööde ajal osaliselt kasutuses, kuid </w:t>
      </w:r>
      <w:r>
        <w:rPr>
          <w:rFonts w:cs="Times New Roman"/>
        </w:rPr>
        <w:t xml:space="preserve">pallisaal </w:t>
      </w:r>
      <w:r w:rsidRPr="00946CEA">
        <w:rPr>
          <w:rFonts w:cs="Times New Roman"/>
        </w:rPr>
        <w:t>on suletud. Hooldustööde teostajale on tagatud ligipääs spordisaali.</w:t>
      </w:r>
    </w:p>
    <w:p w14:paraId="71909F4B" w14:textId="77777777" w:rsidR="00C47934" w:rsidRDefault="00C47934" w:rsidP="00BE4001">
      <w:pPr>
        <w:jc w:val="both"/>
      </w:pPr>
    </w:p>
    <w:p w14:paraId="25DD546D" w14:textId="77777777" w:rsidR="000F5E58" w:rsidRPr="00FB61BB" w:rsidRDefault="000F5E58" w:rsidP="00BE4001">
      <w:pPr>
        <w:jc w:val="both"/>
      </w:pPr>
    </w:p>
    <w:p w14:paraId="7FB870D0" w14:textId="77777777" w:rsidR="00FB61BB" w:rsidRPr="00FB61BB" w:rsidRDefault="00FB61BB" w:rsidP="00BE4001">
      <w:pPr>
        <w:jc w:val="both"/>
      </w:pPr>
      <w:r w:rsidRPr="00FB61BB">
        <w:t xml:space="preserve">Pallisaali seinte, lagede ja postide ligikaudne värvitav pindala on 674 m². </w:t>
      </w:r>
    </w:p>
    <w:p w14:paraId="34F4C6BD" w14:textId="623AAAD4" w:rsidR="00FB61BB" w:rsidRPr="00FB61BB" w:rsidRDefault="00FB61BB" w:rsidP="00BE4001">
      <w:pPr>
        <w:jc w:val="both"/>
      </w:pPr>
      <w:r w:rsidRPr="00FB61BB">
        <w:t>Täpsemalt jaguneb see järgmiselt:</w:t>
      </w:r>
    </w:p>
    <w:p w14:paraId="2D79231E" w14:textId="77777777" w:rsidR="00FB61BB" w:rsidRPr="00FB61BB" w:rsidRDefault="00FB61BB" w:rsidP="00BE4001">
      <w:pPr>
        <w:numPr>
          <w:ilvl w:val="0"/>
          <w:numId w:val="6"/>
        </w:numPr>
        <w:jc w:val="both"/>
      </w:pPr>
      <w:r w:rsidRPr="00FB61BB">
        <w:t>Oranžid postid: 380 m²</w:t>
      </w:r>
    </w:p>
    <w:p w14:paraId="1B45034D" w14:textId="77777777" w:rsidR="00FB61BB" w:rsidRPr="00FB61BB" w:rsidRDefault="00FB61BB" w:rsidP="00BE4001">
      <w:pPr>
        <w:numPr>
          <w:ilvl w:val="0"/>
          <w:numId w:val="6"/>
        </w:numPr>
        <w:jc w:val="both"/>
      </w:pPr>
      <w:r w:rsidRPr="00FB61BB">
        <w:t>Valge lagi: 134 m² (värvitoon valge)</w:t>
      </w:r>
    </w:p>
    <w:p w14:paraId="419C6CCD" w14:textId="77777777" w:rsidR="00FB61BB" w:rsidRPr="00FB61BB" w:rsidRDefault="00FB61BB" w:rsidP="00BE4001">
      <w:pPr>
        <w:numPr>
          <w:ilvl w:val="0"/>
          <w:numId w:val="6"/>
        </w:numPr>
        <w:jc w:val="both"/>
      </w:pPr>
      <w:r w:rsidRPr="00FB61BB">
        <w:t>Valge seinapind: 160 m² (värvitoon valge)</w:t>
      </w:r>
    </w:p>
    <w:p w14:paraId="1A59AE4F" w14:textId="2BCCEE9C" w:rsidR="00501AF1" w:rsidRPr="00501AF1" w:rsidRDefault="00501AF1" w:rsidP="00BE4001">
      <w:pPr>
        <w:jc w:val="both"/>
      </w:pPr>
    </w:p>
    <w:p w14:paraId="53EB3B62" w14:textId="07A708D3" w:rsidR="00501AF1" w:rsidRPr="00501AF1" w:rsidRDefault="00501AF1" w:rsidP="00BE4001">
      <w:pPr>
        <w:pStyle w:val="Loendilik"/>
        <w:numPr>
          <w:ilvl w:val="0"/>
          <w:numId w:val="1"/>
        </w:numPr>
        <w:jc w:val="both"/>
        <w:rPr>
          <w:b/>
          <w:bCs/>
        </w:rPr>
      </w:pPr>
      <w:r w:rsidRPr="00501AF1">
        <w:t>Värvivigastuste vältimiseks tuleb põrand hoolikalt katta. Ehitustööde piirkonnas asuv inventar tuleb vajadusel katta või teisaldada.</w:t>
      </w:r>
    </w:p>
    <w:p w14:paraId="025202C9" w14:textId="76F37B86" w:rsidR="00501AF1" w:rsidRPr="00501AF1" w:rsidRDefault="00501AF1" w:rsidP="00BE4001">
      <w:pPr>
        <w:numPr>
          <w:ilvl w:val="0"/>
          <w:numId w:val="1"/>
        </w:numPr>
        <w:tabs>
          <w:tab w:val="num" w:pos="720"/>
        </w:tabs>
        <w:jc w:val="both"/>
      </w:pPr>
      <w:r w:rsidRPr="00501AF1">
        <w:t>Seintes ja lagedes esinevad praod tuleb enne värvimist nõuetekohaselt parandada, tagades ühtlase ja sileda pinna.</w:t>
      </w:r>
    </w:p>
    <w:p w14:paraId="5A03A785" w14:textId="393F292F" w:rsidR="00501AF1" w:rsidRDefault="00501AF1" w:rsidP="00BE4001">
      <w:pPr>
        <w:numPr>
          <w:ilvl w:val="0"/>
          <w:numId w:val="1"/>
        </w:numPr>
        <w:jc w:val="both"/>
      </w:pPr>
      <w:r w:rsidRPr="00501AF1">
        <w:t>Töömaal tuleb rakendada tõhusaid meetmeid tolmu leviku tõkestamiseks, sealhulgas tolmu pidev kokku kogumine tööde käigus.</w:t>
      </w:r>
    </w:p>
    <w:p w14:paraId="1829D131" w14:textId="77777777" w:rsidR="00501AF1" w:rsidRDefault="00501AF1" w:rsidP="00BE4001">
      <w:pPr>
        <w:numPr>
          <w:ilvl w:val="0"/>
          <w:numId w:val="1"/>
        </w:numPr>
        <w:jc w:val="both"/>
      </w:pPr>
      <w:r w:rsidRPr="00501AF1">
        <w:t>Kõik spordisaali laed ja seinad tuleb üle värvida.</w:t>
      </w:r>
    </w:p>
    <w:p w14:paraId="5B6DB800" w14:textId="601E44B8" w:rsidR="00501AF1" w:rsidRPr="00DA2E7A" w:rsidRDefault="00DA2E7A" w:rsidP="00BE4001">
      <w:pPr>
        <w:numPr>
          <w:ilvl w:val="0"/>
          <w:numId w:val="1"/>
        </w:numPr>
        <w:jc w:val="both"/>
      </w:pPr>
      <w:r w:rsidRPr="00DA2E7A">
        <w:t>Uus l</w:t>
      </w:r>
      <w:r w:rsidR="00501AF1" w:rsidRPr="00DA2E7A">
        <w:t xml:space="preserve">ae ja seinte värvitoon peab olema </w:t>
      </w:r>
      <w:r w:rsidRPr="00DA2E7A">
        <w:t>helehall</w:t>
      </w:r>
      <w:r w:rsidR="00F105D1">
        <w:t xml:space="preserve"> </w:t>
      </w:r>
      <w:r w:rsidRPr="00DA2E7A">
        <w:t>(</w:t>
      </w:r>
      <w:proofErr w:type="spellStart"/>
      <w:r w:rsidRPr="00DA2E7A">
        <w:t>Sadolin</w:t>
      </w:r>
      <w:proofErr w:type="spellEnd"/>
      <w:r w:rsidRPr="00DA2E7A">
        <w:t xml:space="preserve"> F3.03.80</w:t>
      </w:r>
      <w:r w:rsidR="00BE4001">
        <w:t xml:space="preserve"> või samaväärne</w:t>
      </w:r>
      <w:r w:rsidRPr="00DA2E7A">
        <w:t>)</w:t>
      </w:r>
      <w:r w:rsidR="00501AF1" w:rsidRPr="00DA2E7A">
        <w:t>. Uute postide värvitoonid</w:t>
      </w:r>
      <w:r w:rsidR="00F105D1">
        <w:t xml:space="preserve"> </w:t>
      </w:r>
      <w:r w:rsidRPr="00DA2E7A">
        <w:t>(</w:t>
      </w:r>
      <w:proofErr w:type="spellStart"/>
      <w:r w:rsidRPr="00DA2E7A">
        <w:t>Sadolin</w:t>
      </w:r>
      <w:proofErr w:type="spellEnd"/>
      <w:r w:rsidRPr="00DA2E7A">
        <w:t xml:space="preserve"> D8.51.60</w:t>
      </w:r>
      <w:r>
        <w:t>, oranž</w:t>
      </w:r>
      <w:r w:rsidR="00BE4001">
        <w:t xml:space="preserve"> või samaväärne</w:t>
      </w:r>
      <w:r w:rsidRPr="00DA2E7A">
        <w:t>)</w:t>
      </w:r>
      <w:r w:rsidR="00501AF1" w:rsidRPr="00DA2E7A">
        <w:t xml:space="preserve"> tuleb eelnevalt tellijaga kirjalikult kooskõlastada.</w:t>
      </w:r>
    </w:p>
    <w:p w14:paraId="4C69AE7F" w14:textId="77777777" w:rsidR="00501AF1" w:rsidRDefault="00501AF1" w:rsidP="00BE4001">
      <w:pPr>
        <w:numPr>
          <w:ilvl w:val="0"/>
          <w:numId w:val="1"/>
        </w:numPr>
        <w:jc w:val="both"/>
      </w:pPr>
      <w:r w:rsidRPr="00501AF1">
        <w:t>Kasutatav seinavärv peab olema kõrge vastupidavusega ja pestav, spetsiaalselt spordisaalide kasutusele sobiv.</w:t>
      </w:r>
    </w:p>
    <w:p w14:paraId="380E42FA" w14:textId="77777777" w:rsidR="00501AF1" w:rsidRDefault="00501AF1" w:rsidP="00BE4001">
      <w:pPr>
        <w:numPr>
          <w:ilvl w:val="0"/>
          <w:numId w:val="1"/>
        </w:numPr>
        <w:jc w:val="both"/>
      </w:pPr>
      <w:r w:rsidRPr="00501AF1">
        <w:t>Kõik tööde teostamiseks vajalikud materjalid, töövahendid, tarvikud, transport, samuti tekkivate jäätmete utiliseerimine ja transport on pakkuja vastutusel ja kulul.</w:t>
      </w:r>
    </w:p>
    <w:p w14:paraId="30E125A1" w14:textId="6C90282F" w:rsidR="00501AF1" w:rsidRDefault="00501AF1" w:rsidP="00BE4001">
      <w:pPr>
        <w:numPr>
          <w:ilvl w:val="0"/>
          <w:numId w:val="1"/>
        </w:numPr>
        <w:jc w:val="both"/>
      </w:pPr>
      <w:r w:rsidRPr="00501AF1">
        <w:t xml:space="preserve">Tööde teostamise aeg </w:t>
      </w:r>
      <w:r w:rsidR="00BE4001">
        <w:t>üks kuu alates lepingu sõlmimisest</w:t>
      </w:r>
      <w:r w:rsidRPr="00501AF1">
        <w:t>.</w:t>
      </w:r>
    </w:p>
    <w:p w14:paraId="2386D927" w14:textId="758A3A12" w:rsidR="00501AF1" w:rsidRDefault="00501AF1" w:rsidP="00BE4001">
      <w:pPr>
        <w:numPr>
          <w:ilvl w:val="0"/>
          <w:numId w:val="1"/>
        </w:numPr>
        <w:jc w:val="both"/>
      </w:pPr>
      <w:r w:rsidRPr="00501AF1">
        <w:t xml:space="preserve">Spordisaali </w:t>
      </w:r>
      <w:r w:rsidR="00481648">
        <w:t>värvitud pinnad</w:t>
      </w:r>
      <w:r w:rsidRPr="00501AF1">
        <w:t xml:space="preserve"> pea</w:t>
      </w:r>
      <w:r w:rsidR="00481648">
        <w:t>vad</w:t>
      </w:r>
      <w:r w:rsidRPr="00501AF1">
        <w:t xml:space="preserve"> olema täielikult kuivanud ja saal kasutamiseks valmis hiljemalt </w:t>
      </w:r>
      <w:r w:rsidRPr="00BE4001">
        <w:rPr>
          <w:b/>
          <w:bCs/>
        </w:rPr>
        <w:t xml:space="preserve">22. </w:t>
      </w:r>
      <w:r w:rsidR="00F105D1">
        <w:rPr>
          <w:b/>
          <w:bCs/>
        </w:rPr>
        <w:t>septembriks</w:t>
      </w:r>
      <w:r w:rsidRPr="00BE4001">
        <w:rPr>
          <w:b/>
          <w:bCs/>
        </w:rPr>
        <w:t xml:space="preserve"> 2025.</w:t>
      </w:r>
    </w:p>
    <w:p w14:paraId="1326243C" w14:textId="77777777" w:rsidR="00501AF1" w:rsidRDefault="00501AF1" w:rsidP="00BE4001">
      <w:pPr>
        <w:numPr>
          <w:ilvl w:val="0"/>
          <w:numId w:val="1"/>
        </w:numPr>
        <w:jc w:val="both"/>
      </w:pPr>
      <w:r w:rsidRPr="00501AF1">
        <w:t>Enne objekti tellijale üleandmist peab pakkuja teostama põhjaliku lõppkoristuse.</w:t>
      </w:r>
    </w:p>
    <w:p w14:paraId="05E5C877" w14:textId="77777777" w:rsidR="00501AF1" w:rsidRPr="00501AF1" w:rsidRDefault="00501AF1" w:rsidP="00BE4001">
      <w:pPr>
        <w:ind w:left="720"/>
        <w:jc w:val="both"/>
      </w:pPr>
    </w:p>
    <w:p w14:paraId="39037DC9" w14:textId="00E54588" w:rsidR="00501AF1" w:rsidRPr="00501AF1" w:rsidRDefault="00501AF1" w:rsidP="00BE4001">
      <w:pPr>
        <w:ind w:left="720"/>
        <w:jc w:val="both"/>
      </w:pPr>
      <w:r w:rsidRPr="00501AF1">
        <w:t>Pakkumuse koostamisel peab pakkuja arvestama kõikide töödega, mis ei ole küll käesolevas kirjelduses otseselt nimetatud, kuid mis on vajalikud kvaliteetse tulemuse saavutamiseks. Hankija eeldab, et pakkuja on pakkumust koostades arvestanud oma professionaalsusele ja sarnaste tööde teostamise kogemusele tuginedes kõikide vajalike tööde ja nende maksumusega.</w:t>
      </w:r>
    </w:p>
    <w:p w14:paraId="7FE36B22" w14:textId="77777777" w:rsidR="00B41E64" w:rsidRDefault="00B41E64"/>
    <w:sectPr w:rsidR="00B41E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670F"/>
    <w:multiLevelType w:val="multilevel"/>
    <w:tmpl w:val="0590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41408"/>
    <w:multiLevelType w:val="multilevel"/>
    <w:tmpl w:val="3432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A0AEC"/>
    <w:multiLevelType w:val="multilevel"/>
    <w:tmpl w:val="61D23094"/>
    <w:lvl w:ilvl="0">
      <w:start w:val="1"/>
      <w:numFmt w:val="decimal"/>
      <w:lvlText w:val="%1."/>
      <w:lvlJc w:val="left"/>
      <w:pPr>
        <w:tabs>
          <w:tab w:val="num" w:pos="644"/>
        </w:tabs>
        <w:ind w:left="644" w:hanging="360"/>
      </w:pPr>
      <w:rPr>
        <w:rFonts w:ascii="Times New Roman" w:eastAsiaTheme="minorHAnsi" w:hAnsi="Times New Roman" w:cstheme="minorBidi"/>
        <w:b w:val="0"/>
        <w:bCs w:val="0"/>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 w15:restartNumberingAfterBreak="0">
    <w:nsid w:val="36CE41E7"/>
    <w:multiLevelType w:val="multilevel"/>
    <w:tmpl w:val="146A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EE2704"/>
    <w:multiLevelType w:val="multilevel"/>
    <w:tmpl w:val="D840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5A0089"/>
    <w:multiLevelType w:val="multilevel"/>
    <w:tmpl w:val="8A48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6420295">
    <w:abstractNumId w:val="2"/>
  </w:num>
  <w:num w:numId="2" w16cid:durableId="1834104671">
    <w:abstractNumId w:val="4"/>
  </w:num>
  <w:num w:numId="3" w16cid:durableId="1267426139">
    <w:abstractNumId w:val="0"/>
  </w:num>
  <w:num w:numId="4" w16cid:durableId="1376999177">
    <w:abstractNumId w:val="5"/>
  </w:num>
  <w:num w:numId="5" w16cid:durableId="913854559">
    <w:abstractNumId w:val="3"/>
  </w:num>
  <w:num w:numId="6" w16cid:durableId="1756129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F1"/>
    <w:rsid w:val="00047134"/>
    <w:rsid w:val="000F5E58"/>
    <w:rsid w:val="00176740"/>
    <w:rsid w:val="001E6B43"/>
    <w:rsid w:val="00283BAB"/>
    <w:rsid w:val="00481648"/>
    <w:rsid w:val="00501AF1"/>
    <w:rsid w:val="0060167E"/>
    <w:rsid w:val="008604E0"/>
    <w:rsid w:val="00B41E64"/>
    <w:rsid w:val="00BE4001"/>
    <w:rsid w:val="00C47934"/>
    <w:rsid w:val="00CA7D13"/>
    <w:rsid w:val="00DA2E7A"/>
    <w:rsid w:val="00F105D1"/>
    <w:rsid w:val="00FB61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DFFB"/>
  <w15:chartTrackingRefBased/>
  <w15:docId w15:val="{A0BEC137-47E4-43A2-92B5-4B8CF2A0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83BAB"/>
    <w:rPr>
      <w:rFonts w:ascii="Times New Roman" w:hAnsi="Times New Roman"/>
      <w:kern w:val="0"/>
      <w:lang w:eastAsia="en-GB"/>
      <w14:ligatures w14:val="none"/>
    </w:rPr>
  </w:style>
  <w:style w:type="paragraph" w:styleId="Pealkiri1">
    <w:name w:val="heading 1"/>
    <w:basedOn w:val="Normaallaad"/>
    <w:next w:val="Normaallaad"/>
    <w:link w:val="Pealkiri1Mrk"/>
    <w:uiPriority w:val="9"/>
    <w:qFormat/>
    <w:rsid w:val="00283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283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283BA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83BA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83BA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83BAB"/>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83BAB"/>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83BAB"/>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83BAB"/>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83BAB"/>
    <w:rPr>
      <w:rFonts w:asciiTheme="majorHAnsi" w:eastAsiaTheme="majorEastAsia" w:hAnsiTheme="majorHAnsi" w:cstheme="majorBidi"/>
      <w:color w:val="0F4761" w:themeColor="accent1" w:themeShade="BF"/>
      <w:kern w:val="0"/>
      <w:sz w:val="40"/>
      <w:szCs w:val="40"/>
      <w:lang w:eastAsia="en-GB"/>
      <w14:ligatures w14:val="none"/>
    </w:rPr>
  </w:style>
  <w:style w:type="character" w:customStyle="1" w:styleId="Pealkiri2Mrk">
    <w:name w:val="Pealkiri 2 Märk"/>
    <w:basedOn w:val="Liguvaikefont"/>
    <w:link w:val="Pealkiri2"/>
    <w:uiPriority w:val="9"/>
    <w:rsid w:val="00283BAB"/>
    <w:rPr>
      <w:rFonts w:asciiTheme="majorHAnsi" w:eastAsiaTheme="majorEastAsia" w:hAnsiTheme="majorHAnsi" w:cstheme="majorBidi"/>
      <w:color w:val="0F4761" w:themeColor="accent1" w:themeShade="BF"/>
      <w:kern w:val="0"/>
      <w:sz w:val="32"/>
      <w:szCs w:val="32"/>
      <w:lang w:eastAsia="en-GB"/>
      <w14:ligatures w14:val="none"/>
    </w:rPr>
  </w:style>
  <w:style w:type="character" w:customStyle="1" w:styleId="Pealkiri3Mrk">
    <w:name w:val="Pealkiri 3 Märk"/>
    <w:basedOn w:val="Liguvaikefont"/>
    <w:link w:val="Pealkiri3"/>
    <w:uiPriority w:val="9"/>
    <w:rsid w:val="00283BAB"/>
    <w:rPr>
      <w:rFonts w:ascii="Times New Roman" w:eastAsiaTheme="majorEastAsia" w:hAnsi="Times New Roman" w:cstheme="majorBidi"/>
      <w:color w:val="0F4761" w:themeColor="accent1" w:themeShade="BF"/>
      <w:kern w:val="0"/>
      <w:sz w:val="28"/>
      <w:szCs w:val="28"/>
      <w:lang w:eastAsia="en-GB"/>
      <w14:ligatures w14:val="none"/>
    </w:rPr>
  </w:style>
  <w:style w:type="character" w:customStyle="1" w:styleId="Pealkiri4Mrk">
    <w:name w:val="Pealkiri 4 Märk"/>
    <w:basedOn w:val="Liguvaikefont"/>
    <w:link w:val="Pealkiri4"/>
    <w:uiPriority w:val="9"/>
    <w:semiHidden/>
    <w:rsid w:val="00283BAB"/>
    <w:rPr>
      <w:rFonts w:ascii="Times New Roman" w:eastAsiaTheme="majorEastAsia" w:hAnsi="Times New Roman" w:cstheme="majorBidi"/>
      <w:i/>
      <w:iCs/>
      <w:color w:val="0F4761" w:themeColor="accent1" w:themeShade="BF"/>
      <w:kern w:val="0"/>
      <w:lang w:eastAsia="en-GB"/>
      <w14:ligatures w14:val="none"/>
    </w:rPr>
  </w:style>
  <w:style w:type="character" w:customStyle="1" w:styleId="Pealkiri5Mrk">
    <w:name w:val="Pealkiri 5 Märk"/>
    <w:basedOn w:val="Liguvaikefont"/>
    <w:link w:val="Pealkiri5"/>
    <w:uiPriority w:val="9"/>
    <w:semiHidden/>
    <w:rsid w:val="00283BAB"/>
    <w:rPr>
      <w:rFonts w:ascii="Times New Roman" w:eastAsiaTheme="majorEastAsia" w:hAnsi="Times New Roman" w:cstheme="majorBidi"/>
      <w:color w:val="0F4761" w:themeColor="accent1" w:themeShade="BF"/>
      <w:kern w:val="0"/>
      <w:lang w:eastAsia="en-GB"/>
      <w14:ligatures w14:val="none"/>
    </w:rPr>
  </w:style>
  <w:style w:type="character" w:customStyle="1" w:styleId="Pealkiri6Mrk">
    <w:name w:val="Pealkiri 6 Märk"/>
    <w:basedOn w:val="Liguvaikefont"/>
    <w:link w:val="Pealkiri6"/>
    <w:uiPriority w:val="9"/>
    <w:semiHidden/>
    <w:rsid w:val="00283BAB"/>
    <w:rPr>
      <w:rFonts w:ascii="Times New Roman" w:eastAsiaTheme="majorEastAsia" w:hAnsi="Times New Roman" w:cstheme="majorBidi"/>
      <w:i/>
      <w:iCs/>
      <w:color w:val="595959" w:themeColor="text1" w:themeTint="A6"/>
      <w:kern w:val="0"/>
      <w:lang w:eastAsia="en-GB"/>
      <w14:ligatures w14:val="none"/>
    </w:rPr>
  </w:style>
  <w:style w:type="character" w:customStyle="1" w:styleId="Pealkiri7Mrk">
    <w:name w:val="Pealkiri 7 Märk"/>
    <w:basedOn w:val="Liguvaikefont"/>
    <w:link w:val="Pealkiri7"/>
    <w:uiPriority w:val="9"/>
    <w:semiHidden/>
    <w:rsid w:val="00283BAB"/>
    <w:rPr>
      <w:rFonts w:ascii="Times New Roman" w:eastAsiaTheme="majorEastAsia" w:hAnsi="Times New Roman" w:cstheme="majorBidi"/>
      <w:color w:val="595959" w:themeColor="text1" w:themeTint="A6"/>
      <w:kern w:val="0"/>
      <w:lang w:eastAsia="en-GB"/>
      <w14:ligatures w14:val="none"/>
    </w:rPr>
  </w:style>
  <w:style w:type="character" w:customStyle="1" w:styleId="Pealkiri8Mrk">
    <w:name w:val="Pealkiri 8 Märk"/>
    <w:basedOn w:val="Liguvaikefont"/>
    <w:link w:val="Pealkiri8"/>
    <w:uiPriority w:val="9"/>
    <w:semiHidden/>
    <w:rsid w:val="00283BAB"/>
    <w:rPr>
      <w:rFonts w:ascii="Times New Roman" w:eastAsiaTheme="majorEastAsia" w:hAnsi="Times New Roman" w:cstheme="majorBidi"/>
      <w:i/>
      <w:iCs/>
      <w:color w:val="272727" w:themeColor="text1" w:themeTint="D8"/>
      <w:kern w:val="0"/>
      <w:lang w:eastAsia="en-GB"/>
      <w14:ligatures w14:val="none"/>
    </w:rPr>
  </w:style>
  <w:style w:type="character" w:customStyle="1" w:styleId="Pealkiri9Mrk">
    <w:name w:val="Pealkiri 9 Märk"/>
    <w:basedOn w:val="Liguvaikefont"/>
    <w:link w:val="Pealkiri9"/>
    <w:uiPriority w:val="9"/>
    <w:semiHidden/>
    <w:rsid w:val="00283BAB"/>
    <w:rPr>
      <w:rFonts w:ascii="Times New Roman" w:eastAsiaTheme="majorEastAsia" w:hAnsi="Times New Roman" w:cstheme="majorBidi"/>
      <w:color w:val="272727" w:themeColor="text1" w:themeTint="D8"/>
      <w:kern w:val="0"/>
      <w:lang w:eastAsia="en-GB"/>
      <w14:ligatures w14:val="none"/>
    </w:rPr>
  </w:style>
  <w:style w:type="paragraph" w:styleId="Pealdis">
    <w:name w:val="caption"/>
    <w:basedOn w:val="Normaallaad"/>
    <w:next w:val="Normaallaad"/>
    <w:uiPriority w:val="35"/>
    <w:unhideWhenUsed/>
    <w:qFormat/>
    <w:rsid w:val="00283BAB"/>
    <w:pPr>
      <w:spacing w:after="200"/>
    </w:pPr>
    <w:rPr>
      <w:rFonts w:eastAsia="Times New Roman" w:cs="Times New Roman"/>
      <w:i/>
      <w:iCs/>
      <w:color w:val="0E2841" w:themeColor="text2"/>
      <w:sz w:val="18"/>
      <w:szCs w:val="18"/>
    </w:rPr>
  </w:style>
  <w:style w:type="paragraph" w:styleId="Pealkiri">
    <w:name w:val="Title"/>
    <w:basedOn w:val="Normaallaad"/>
    <w:next w:val="Normaallaad"/>
    <w:link w:val="PealkiriMrk"/>
    <w:uiPriority w:val="10"/>
    <w:qFormat/>
    <w:rsid w:val="00283BAB"/>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83BAB"/>
    <w:rPr>
      <w:rFonts w:asciiTheme="majorHAnsi" w:eastAsiaTheme="majorEastAsia" w:hAnsiTheme="majorHAnsi" w:cstheme="majorBidi"/>
      <w:spacing w:val="-10"/>
      <w:kern w:val="28"/>
      <w:sz w:val="56"/>
      <w:szCs w:val="56"/>
      <w:lang w:eastAsia="en-GB"/>
      <w14:ligatures w14:val="none"/>
    </w:rPr>
  </w:style>
  <w:style w:type="paragraph" w:styleId="Alapealkiri">
    <w:name w:val="Subtitle"/>
    <w:basedOn w:val="Normaallaad"/>
    <w:next w:val="Normaallaad"/>
    <w:link w:val="AlapealkiriMrk"/>
    <w:uiPriority w:val="11"/>
    <w:qFormat/>
    <w:rsid w:val="00283BAB"/>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83BAB"/>
    <w:rPr>
      <w:rFonts w:ascii="Times New Roman" w:eastAsiaTheme="majorEastAsia" w:hAnsi="Times New Roman" w:cstheme="majorBidi"/>
      <w:color w:val="595959" w:themeColor="text1" w:themeTint="A6"/>
      <w:spacing w:val="15"/>
      <w:kern w:val="0"/>
      <w:sz w:val="28"/>
      <w:szCs w:val="28"/>
      <w:lang w:eastAsia="en-GB"/>
      <w14:ligatures w14:val="none"/>
    </w:rPr>
  </w:style>
  <w:style w:type="character" w:styleId="Tugev">
    <w:name w:val="Strong"/>
    <w:basedOn w:val="Liguvaikefont"/>
    <w:uiPriority w:val="22"/>
    <w:qFormat/>
    <w:rsid w:val="00283BAB"/>
    <w:rPr>
      <w:b/>
      <w:bCs/>
    </w:rPr>
  </w:style>
  <w:style w:type="paragraph" w:styleId="Vahedeta">
    <w:name w:val="No Spacing"/>
    <w:uiPriority w:val="1"/>
    <w:qFormat/>
    <w:rsid w:val="00283BAB"/>
    <w:rPr>
      <w:rFonts w:ascii="Times New Roman" w:eastAsia="Times New Roman" w:hAnsi="Times New Roman" w:cs="Times New Roman"/>
      <w:kern w:val="0"/>
      <w:lang w:eastAsia="en-GB"/>
      <w14:ligatures w14:val="none"/>
    </w:rPr>
  </w:style>
  <w:style w:type="paragraph" w:styleId="Loendilik">
    <w:name w:val="List Paragraph"/>
    <w:basedOn w:val="Normaallaad"/>
    <w:uiPriority w:val="34"/>
    <w:qFormat/>
    <w:rsid w:val="00283BAB"/>
    <w:pPr>
      <w:ind w:left="720"/>
      <w:contextualSpacing/>
    </w:pPr>
    <w:rPr>
      <w:rFonts w:eastAsia="Times New Roman" w:cs="Times New Roman"/>
    </w:rPr>
  </w:style>
  <w:style w:type="paragraph" w:styleId="Tsitaat">
    <w:name w:val="Quote"/>
    <w:basedOn w:val="Normaallaad"/>
    <w:next w:val="Normaallaad"/>
    <w:link w:val="TsitaatMrk"/>
    <w:uiPriority w:val="29"/>
    <w:qFormat/>
    <w:rsid w:val="00283BAB"/>
    <w:pPr>
      <w:spacing w:before="160" w:after="160"/>
      <w:jc w:val="center"/>
    </w:pPr>
    <w:rPr>
      <w:rFonts w:eastAsia="Times New Roman" w:cs="Times New Roman"/>
      <w:i/>
      <w:iCs/>
      <w:color w:val="404040" w:themeColor="text1" w:themeTint="BF"/>
    </w:rPr>
  </w:style>
  <w:style w:type="character" w:customStyle="1" w:styleId="TsitaatMrk">
    <w:name w:val="Tsitaat Märk"/>
    <w:basedOn w:val="Liguvaikefont"/>
    <w:link w:val="Tsitaat"/>
    <w:uiPriority w:val="29"/>
    <w:rsid w:val="00283BAB"/>
    <w:rPr>
      <w:rFonts w:ascii="Times New Roman" w:eastAsia="Times New Roman" w:hAnsi="Times New Roman" w:cs="Times New Roman"/>
      <w:i/>
      <w:iCs/>
      <w:color w:val="404040" w:themeColor="text1" w:themeTint="BF"/>
      <w:kern w:val="0"/>
      <w:lang w:eastAsia="en-GB"/>
      <w14:ligatures w14:val="none"/>
    </w:rPr>
  </w:style>
  <w:style w:type="paragraph" w:styleId="Selgeltmrgatavtsitaat">
    <w:name w:val="Intense Quote"/>
    <w:basedOn w:val="Normaallaad"/>
    <w:next w:val="Normaallaad"/>
    <w:link w:val="SelgeltmrgatavtsitaatMrk"/>
    <w:uiPriority w:val="30"/>
    <w:qFormat/>
    <w:rsid w:val="00283BAB"/>
    <w:pPr>
      <w:pBdr>
        <w:top w:val="single" w:sz="4" w:space="10" w:color="0F4761" w:themeColor="accent1" w:themeShade="BF"/>
        <w:bottom w:val="single" w:sz="4" w:space="10" w:color="0F4761" w:themeColor="accent1" w:themeShade="BF"/>
      </w:pBdr>
      <w:spacing w:before="360" w:after="360"/>
      <w:ind w:left="864" w:right="864"/>
      <w:jc w:val="center"/>
    </w:pPr>
    <w:rPr>
      <w:rFonts w:eastAsia="Times New Roman" w:cs="Times New Roman"/>
      <w:i/>
      <w:iCs/>
      <w:color w:val="0F4761" w:themeColor="accent1" w:themeShade="BF"/>
    </w:rPr>
  </w:style>
  <w:style w:type="character" w:customStyle="1" w:styleId="SelgeltmrgatavtsitaatMrk">
    <w:name w:val="Selgelt märgatav tsitaat Märk"/>
    <w:basedOn w:val="Liguvaikefont"/>
    <w:link w:val="Selgeltmrgatavtsitaat"/>
    <w:uiPriority w:val="30"/>
    <w:rsid w:val="00283BAB"/>
    <w:rPr>
      <w:rFonts w:ascii="Times New Roman" w:eastAsia="Times New Roman" w:hAnsi="Times New Roman" w:cs="Times New Roman"/>
      <w:i/>
      <w:iCs/>
      <w:color w:val="0F4761" w:themeColor="accent1" w:themeShade="BF"/>
      <w:kern w:val="0"/>
      <w:lang w:eastAsia="en-GB"/>
      <w14:ligatures w14:val="none"/>
    </w:rPr>
  </w:style>
  <w:style w:type="character" w:styleId="Selgeltmrgatavrhutus">
    <w:name w:val="Intense Emphasis"/>
    <w:basedOn w:val="Liguvaikefont"/>
    <w:uiPriority w:val="21"/>
    <w:qFormat/>
    <w:rsid w:val="00283BAB"/>
    <w:rPr>
      <w:i/>
      <w:iCs/>
      <w:color w:val="0F4761" w:themeColor="accent1" w:themeShade="BF"/>
    </w:rPr>
  </w:style>
  <w:style w:type="character" w:styleId="Selgeltmrgatavviide">
    <w:name w:val="Intense Reference"/>
    <w:basedOn w:val="Liguvaikefont"/>
    <w:uiPriority w:val="32"/>
    <w:qFormat/>
    <w:rsid w:val="00283BAB"/>
    <w:rPr>
      <w:b/>
      <w:bCs/>
      <w:smallCaps/>
      <w:color w:val="0F4761" w:themeColor="accent1" w:themeShade="BF"/>
      <w:spacing w:val="5"/>
    </w:rPr>
  </w:style>
  <w:style w:type="paragraph" w:styleId="Sisukorrapealkiri">
    <w:name w:val="TOC Heading"/>
    <w:basedOn w:val="Pealkiri1"/>
    <w:next w:val="Normaallaad"/>
    <w:uiPriority w:val="39"/>
    <w:unhideWhenUsed/>
    <w:qFormat/>
    <w:rsid w:val="00283BAB"/>
    <w:pPr>
      <w:spacing w:before="480" w:after="0" w:line="276" w:lineRule="auto"/>
      <w:outlineLvl w:val="9"/>
    </w:pPr>
    <w:rPr>
      <w:b/>
      <w:bCs/>
      <w:sz w:val="28"/>
      <w:szCs w:val="28"/>
      <w:lang w:val="en-US" w:eastAsia="en-US"/>
    </w:rPr>
  </w:style>
  <w:style w:type="character" w:styleId="Hperlink">
    <w:name w:val="Hyperlink"/>
    <w:basedOn w:val="Liguvaikefont"/>
    <w:uiPriority w:val="99"/>
    <w:unhideWhenUsed/>
    <w:rsid w:val="00501AF1"/>
    <w:rPr>
      <w:color w:val="467886" w:themeColor="hyperlink"/>
      <w:u w:val="single"/>
    </w:rPr>
  </w:style>
  <w:style w:type="character" w:styleId="Lahendamatamainimine">
    <w:name w:val="Unresolved Mention"/>
    <w:basedOn w:val="Liguvaikefont"/>
    <w:uiPriority w:val="99"/>
    <w:semiHidden/>
    <w:unhideWhenUsed/>
    <w:rsid w:val="00501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12133">
      <w:bodyDiv w:val="1"/>
      <w:marLeft w:val="0"/>
      <w:marRight w:val="0"/>
      <w:marTop w:val="0"/>
      <w:marBottom w:val="0"/>
      <w:divBdr>
        <w:top w:val="none" w:sz="0" w:space="0" w:color="auto"/>
        <w:left w:val="none" w:sz="0" w:space="0" w:color="auto"/>
        <w:bottom w:val="none" w:sz="0" w:space="0" w:color="auto"/>
        <w:right w:val="none" w:sz="0" w:space="0" w:color="auto"/>
      </w:divBdr>
    </w:div>
    <w:div w:id="330569124">
      <w:bodyDiv w:val="1"/>
      <w:marLeft w:val="0"/>
      <w:marRight w:val="0"/>
      <w:marTop w:val="0"/>
      <w:marBottom w:val="0"/>
      <w:divBdr>
        <w:top w:val="none" w:sz="0" w:space="0" w:color="auto"/>
        <w:left w:val="none" w:sz="0" w:space="0" w:color="auto"/>
        <w:bottom w:val="none" w:sz="0" w:space="0" w:color="auto"/>
        <w:right w:val="none" w:sz="0" w:space="0" w:color="auto"/>
      </w:divBdr>
    </w:div>
    <w:div w:id="501051289">
      <w:bodyDiv w:val="1"/>
      <w:marLeft w:val="0"/>
      <w:marRight w:val="0"/>
      <w:marTop w:val="0"/>
      <w:marBottom w:val="0"/>
      <w:divBdr>
        <w:top w:val="none" w:sz="0" w:space="0" w:color="auto"/>
        <w:left w:val="none" w:sz="0" w:space="0" w:color="auto"/>
        <w:bottom w:val="none" w:sz="0" w:space="0" w:color="auto"/>
        <w:right w:val="none" w:sz="0" w:space="0" w:color="auto"/>
      </w:divBdr>
    </w:div>
    <w:div w:id="21224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5aff92-15fe-4133-ae8f-4fc8379bbcd4" xsi:nil="true"/>
    <lcf76f155ced4ddcb4097134ff3c332f xmlns="1d0da01c-2b82-4105-a186-c041967478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49882076237CB49AE7C7A5CC6B14BA5" ma:contentTypeVersion="13" ma:contentTypeDescription="Loo uus dokument" ma:contentTypeScope="" ma:versionID="c9cd84ba30a3b923f4e5117bd963dffd">
  <xsd:schema xmlns:xsd="http://www.w3.org/2001/XMLSchema" xmlns:xs="http://www.w3.org/2001/XMLSchema" xmlns:p="http://schemas.microsoft.com/office/2006/metadata/properties" xmlns:ns2="1d0da01c-2b82-4105-a186-c0419674786b" xmlns:ns3="de5aff92-15fe-4133-ae8f-4fc8379bbcd4" targetNamespace="http://schemas.microsoft.com/office/2006/metadata/properties" ma:root="true" ma:fieldsID="faa121e0d095095ba5664d7a939cebc2" ns2:_="" ns3:_="">
    <xsd:import namespace="1d0da01c-2b82-4105-a186-c0419674786b"/>
    <xsd:import namespace="de5aff92-15fe-4133-ae8f-4fc8379bbcd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da01c-2b82-4105-a186-c0419674786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Pildisildid" ma:readOnly="false" ma:fieldId="{5cf76f15-5ced-4ddc-b409-7134ff3c332f}" ma:taxonomyMulti="true" ma:sspId="a0792c42-a998-4744-b68f-8d858a5f547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aff92-15fe-4133-ae8f-4fc8379bbcd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0e6c741-f2af-4ccf-b172-2a72d0fb3a2a}" ma:internalName="TaxCatchAll" ma:showField="CatchAllData" ma:web="de5aff92-15fe-4133-ae8f-4fc8379bbc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DE8FB-DD54-442F-8D9E-F944E9184B0B}">
  <ds:schemaRefs>
    <ds:schemaRef ds:uri="http://schemas.microsoft.com/office/2006/metadata/properties"/>
    <ds:schemaRef ds:uri="http://schemas.microsoft.com/office/infopath/2007/PartnerControls"/>
    <ds:schemaRef ds:uri="de5aff92-15fe-4133-ae8f-4fc8379bbcd4"/>
    <ds:schemaRef ds:uri="1d0da01c-2b82-4105-a186-c0419674786b"/>
  </ds:schemaRefs>
</ds:datastoreItem>
</file>

<file path=customXml/itemProps2.xml><?xml version="1.0" encoding="utf-8"?>
<ds:datastoreItem xmlns:ds="http://schemas.openxmlformats.org/officeDocument/2006/customXml" ds:itemID="{F530DD5F-ED4E-4AC4-AC6F-BDD2A6492B01}">
  <ds:schemaRefs>
    <ds:schemaRef ds:uri="http://schemas.microsoft.com/sharepoint/v3/contenttype/forms"/>
  </ds:schemaRefs>
</ds:datastoreItem>
</file>

<file path=customXml/itemProps3.xml><?xml version="1.0" encoding="utf-8"?>
<ds:datastoreItem xmlns:ds="http://schemas.openxmlformats.org/officeDocument/2006/customXml" ds:itemID="{5CEBD22F-093B-4184-9BF4-A4FE66B3F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da01c-2b82-4105-a186-c0419674786b"/>
    <ds:schemaRef ds:uri="de5aff92-15fe-4133-ae8f-4fc8379bb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322</Words>
  <Characters>1838</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Rell</dc:creator>
  <cp:keywords/>
  <dc:description/>
  <cp:lastModifiedBy>Kadri Kirsipuu</cp:lastModifiedBy>
  <cp:revision>3</cp:revision>
  <dcterms:created xsi:type="dcterms:W3CDTF">2025-06-26T06:54:00Z</dcterms:created>
  <dcterms:modified xsi:type="dcterms:W3CDTF">2025-07-25T08:56:00Z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0x010100249882076237CB49AE7C7A5CC6B14BA5</vt:lpwstr>
  </property>
</Properties>
</file>