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26060448"/>
        <w:docPartObj>
          <w:docPartGallery w:val="Cover Pages"/>
          <w:docPartUnique/>
        </w:docPartObj>
      </w:sdtPr>
      <w:sdtContent>
        <w:p w14:paraId="17BA7B3B" w14:textId="0CC86765" w:rsidR="00716684" w:rsidRPr="001B1BB3" w:rsidRDefault="00696A5B" w:rsidP="00AA6DDA">
          <w:pPr>
            <w:jc w:val="both"/>
          </w:pPr>
          <w:r w:rsidRPr="001B1BB3">
            <w:rPr>
              <w:lang w:eastAsia="et-EE"/>
            </w:rPr>
            <w:drawing>
              <wp:anchor distT="0" distB="0" distL="114300" distR="114300" simplePos="0" relativeHeight="251661312" behindDoc="1" locked="0" layoutInCell="1" allowOverlap="1" wp14:anchorId="7F334223" wp14:editId="24D4E95B">
                <wp:simplePos x="0" y="0"/>
                <wp:positionH relativeFrom="column">
                  <wp:posOffset>-1095375</wp:posOffset>
                </wp:positionH>
                <wp:positionV relativeFrom="paragraph">
                  <wp:posOffset>-363855</wp:posOffset>
                </wp:positionV>
                <wp:extent cx="7636571" cy="10806546"/>
                <wp:effectExtent l="0" t="0" r="0" b="0"/>
                <wp:wrapNone/>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36571" cy="10806546"/>
                        </a:xfrm>
                        <a:prstGeom prst="rect">
                          <a:avLst/>
                        </a:prstGeom>
                      </pic:spPr>
                    </pic:pic>
                  </a:graphicData>
                </a:graphic>
                <wp14:sizeRelH relativeFrom="page">
                  <wp14:pctWidth>0</wp14:pctWidth>
                </wp14:sizeRelH>
                <wp14:sizeRelV relativeFrom="page">
                  <wp14:pctHeight>0</wp14:pctHeight>
                </wp14:sizeRelV>
              </wp:anchor>
            </w:drawing>
          </w:r>
          <w:r w:rsidR="00716684" w:rsidRPr="001B1BB3">
            <w:rPr>
              <w:lang w:eastAsia="et-EE"/>
            </w:rPr>
            <w:drawing>
              <wp:anchor distT="0" distB="0" distL="114300" distR="114300" simplePos="0" relativeHeight="251659264" behindDoc="0" locked="1" layoutInCell="1" allowOverlap="1" wp14:anchorId="02289E86" wp14:editId="616FD97C">
                <wp:simplePos x="0" y="0"/>
                <wp:positionH relativeFrom="column">
                  <wp:posOffset>-1094740</wp:posOffset>
                </wp:positionH>
                <wp:positionV relativeFrom="paragraph">
                  <wp:posOffset>-367030</wp:posOffset>
                </wp:positionV>
                <wp:extent cx="7738110" cy="1338580"/>
                <wp:effectExtent l="0" t="0" r="0" b="0"/>
                <wp:wrapNone/>
                <wp:docPr id="155" name="Pilt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38110" cy="1338580"/>
                        </a:xfrm>
                        <a:prstGeom prst="rect">
                          <a:avLst/>
                        </a:prstGeom>
                      </pic:spPr>
                    </pic:pic>
                  </a:graphicData>
                </a:graphic>
                <wp14:sizeRelH relativeFrom="page">
                  <wp14:pctWidth>0</wp14:pctWidth>
                </wp14:sizeRelH>
                <wp14:sizeRelV relativeFrom="page">
                  <wp14:pctHeight>0</wp14:pctHeight>
                </wp14:sizeRelV>
              </wp:anchor>
            </w:drawing>
          </w:r>
        </w:p>
        <w:p w14:paraId="66D35606" w14:textId="55E89DE7" w:rsidR="00716684" w:rsidRPr="001B1BB3" w:rsidRDefault="00716684" w:rsidP="00AA6DDA">
          <w:pPr>
            <w:jc w:val="both"/>
          </w:pPr>
        </w:p>
        <w:p w14:paraId="57FE87A6" w14:textId="4A10220B" w:rsidR="00716684" w:rsidRPr="001B1BB3" w:rsidRDefault="00716684" w:rsidP="00AA6DDA">
          <w:pPr>
            <w:jc w:val="both"/>
          </w:pPr>
        </w:p>
        <w:p w14:paraId="67F6E107" w14:textId="0523AC01" w:rsidR="00716684" w:rsidRPr="001B1BB3" w:rsidRDefault="00716684" w:rsidP="00AA6DDA">
          <w:pPr>
            <w:jc w:val="both"/>
          </w:pPr>
        </w:p>
        <w:p w14:paraId="448A4967" w14:textId="082EC040" w:rsidR="00716684" w:rsidRPr="001B1BB3" w:rsidRDefault="00716684" w:rsidP="00AA6DDA">
          <w:pPr>
            <w:jc w:val="both"/>
          </w:pPr>
        </w:p>
        <w:p w14:paraId="049203D6" w14:textId="70A9DF23" w:rsidR="00716684" w:rsidRPr="001B1BB3" w:rsidRDefault="00716684" w:rsidP="00AA6DDA">
          <w:pPr>
            <w:jc w:val="both"/>
          </w:pPr>
        </w:p>
        <w:p w14:paraId="3FE23CF9" w14:textId="6549EEA7" w:rsidR="00716684" w:rsidRPr="001B1BB3" w:rsidRDefault="00716684" w:rsidP="00AA6DDA">
          <w:pPr>
            <w:jc w:val="both"/>
          </w:pPr>
        </w:p>
        <w:p w14:paraId="60556079" w14:textId="4662D9B3" w:rsidR="00716684" w:rsidRPr="001B1BB3" w:rsidRDefault="00716684" w:rsidP="00AA6DDA">
          <w:pPr>
            <w:jc w:val="both"/>
          </w:pPr>
        </w:p>
        <w:p w14:paraId="59467667" w14:textId="255B063E" w:rsidR="00716684" w:rsidRPr="001B1BB3" w:rsidRDefault="00716684" w:rsidP="00AA6DDA">
          <w:pPr>
            <w:jc w:val="both"/>
          </w:pPr>
        </w:p>
        <w:p w14:paraId="300B4494" w14:textId="3B52A341" w:rsidR="00716684" w:rsidRPr="001B1BB3" w:rsidRDefault="00716684" w:rsidP="00AA6DDA">
          <w:pPr>
            <w:jc w:val="both"/>
          </w:pPr>
        </w:p>
        <w:p w14:paraId="6C4DC502" w14:textId="7E8BDA1B" w:rsidR="00716684" w:rsidRPr="001B1BB3" w:rsidRDefault="00716684" w:rsidP="00AA6DDA">
          <w:pPr>
            <w:jc w:val="both"/>
          </w:pPr>
        </w:p>
        <w:p w14:paraId="563B2BBA" w14:textId="37096A65" w:rsidR="00716684" w:rsidRPr="001B1BB3" w:rsidRDefault="00716684" w:rsidP="00AA6DDA">
          <w:pPr>
            <w:jc w:val="both"/>
          </w:pPr>
        </w:p>
        <w:p w14:paraId="7F4366C6" w14:textId="57CAC213" w:rsidR="00716684" w:rsidRPr="001B1BB3" w:rsidRDefault="00716684" w:rsidP="00AA6DDA">
          <w:pPr>
            <w:jc w:val="both"/>
          </w:pPr>
        </w:p>
        <w:p w14:paraId="18842E64" w14:textId="21F483DA" w:rsidR="00716684" w:rsidRPr="001B1BB3" w:rsidRDefault="00716684" w:rsidP="00AA6DDA">
          <w:pPr>
            <w:jc w:val="both"/>
          </w:pPr>
        </w:p>
        <w:p w14:paraId="3C730DA6" w14:textId="24DF6FC6" w:rsidR="00716684" w:rsidRPr="001B1BB3" w:rsidRDefault="00716684" w:rsidP="00AA6DDA">
          <w:pPr>
            <w:jc w:val="both"/>
          </w:pPr>
        </w:p>
        <w:p w14:paraId="2ACFC9EF" w14:textId="0082A8D9" w:rsidR="00716684" w:rsidRPr="001B1BB3" w:rsidRDefault="00716684" w:rsidP="00AA6DDA">
          <w:pPr>
            <w:jc w:val="both"/>
          </w:pPr>
        </w:p>
        <w:p w14:paraId="2F944A33" w14:textId="66EF574D" w:rsidR="00716684" w:rsidRPr="001B1BB3" w:rsidRDefault="00716684" w:rsidP="00AA6DDA">
          <w:pPr>
            <w:jc w:val="both"/>
          </w:pPr>
        </w:p>
        <w:p w14:paraId="06F502F9" w14:textId="007FCC19" w:rsidR="00716684" w:rsidRPr="001B1BB3" w:rsidRDefault="00716684" w:rsidP="00AA6DDA">
          <w:pPr>
            <w:jc w:val="both"/>
          </w:pPr>
        </w:p>
        <w:p w14:paraId="41C5930E" w14:textId="53A74DDD" w:rsidR="00716684" w:rsidRPr="001B1BB3" w:rsidRDefault="00716684" w:rsidP="00AA6DDA">
          <w:pPr>
            <w:jc w:val="both"/>
          </w:pPr>
        </w:p>
        <w:p w14:paraId="5462EB0E" w14:textId="77777777" w:rsidR="00716684" w:rsidRPr="001B1BB3" w:rsidRDefault="00716684" w:rsidP="00AA6DDA">
          <w:pPr>
            <w:jc w:val="both"/>
          </w:pPr>
        </w:p>
        <w:p w14:paraId="347D9E44" w14:textId="7EF95548" w:rsidR="00716684" w:rsidRPr="001B1BB3" w:rsidRDefault="00716684" w:rsidP="00AA6DDA">
          <w:pPr>
            <w:jc w:val="center"/>
            <w:rPr>
              <w:b/>
              <w:bCs/>
              <w:sz w:val="56"/>
              <w:szCs w:val="56"/>
            </w:rPr>
          </w:pPr>
          <w:r w:rsidRPr="001B1BB3">
            <w:rPr>
              <w:b/>
              <w:bCs/>
              <w:sz w:val="56"/>
              <w:szCs w:val="56"/>
            </w:rPr>
            <w:t>Juhend</w:t>
          </w:r>
        </w:p>
        <w:p w14:paraId="522D58DD" w14:textId="77777777" w:rsidR="00716684" w:rsidRPr="001B1BB3" w:rsidRDefault="00716684" w:rsidP="00AA6DDA">
          <w:pPr>
            <w:jc w:val="center"/>
          </w:pPr>
        </w:p>
        <w:p w14:paraId="30B6FF09" w14:textId="77777777" w:rsidR="00716684" w:rsidRPr="001B1BB3" w:rsidRDefault="00716684" w:rsidP="00AA6DDA">
          <w:pPr>
            <w:jc w:val="center"/>
          </w:pPr>
        </w:p>
        <w:p w14:paraId="57878767" w14:textId="1EF022DD" w:rsidR="006760A7" w:rsidRPr="001B1BB3" w:rsidRDefault="006760A7" w:rsidP="00AA6DDA">
          <w:pPr>
            <w:widowControl w:val="0"/>
            <w:suppressAutoHyphens/>
            <w:jc w:val="center"/>
            <w:rPr>
              <w:rFonts w:eastAsia="SimSun" w:cs="Times New Roman"/>
              <w:b/>
              <w:color w:val="003087"/>
              <w:kern w:val="1"/>
              <w:sz w:val="44"/>
              <w:szCs w:val="44"/>
              <w:lang w:eastAsia="zh-CN" w:bidi="hi-IN"/>
            </w:rPr>
          </w:pPr>
          <w:r w:rsidRPr="001B1BB3">
            <w:rPr>
              <w:rFonts w:eastAsia="SimSun" w:cs="Times New Roman"/>
              <w:b/>
              <w:color w:val="003087"/>
              <w:kern w:val="1"/>
              <w:sz w:val="44"/>
              <w:szCs w:val="44"/>
              <w:lang w:eastAsia="zh-CN" w:bidi="hi-IN"/>
            </w:rPr>
            <w:t>Bussipeatuste valik, paigutus</w:t>
          </w:r>
        </w:p>
        <w:p w14:paraId="035B1028" w14:textId="441DBA9C" w:rsidR="006760A7" w:rsidRPr="001B1BB3" w:rsidRDefault="006760A7" w:rsidP="00AA6DDA">
          <w:pPr>
            <w:jc w:val="center"/>
            <w:rPr>
              <w:b/>
              <w:bCs/>
              <w:color w:val="006EB5"/>
              <w:sz w:val="56"/>
              <w:szCs w:val="56"/>
            </w:rPr>
          </w:pPr>
          <w:r w:rsidRPr="001B1BB3">
            <w:rPr>
              <w:rFonts w:eastAsia="SimSun" w:cs="Times New Roman"/>
              <w:b/>
              <w:color w:val="003087"/>
              <w:kern w:val="1"/>
              <w:sz w:val="44"/>
              <w:szCs w:val="44"/>
              <w:lang w:eastAsia="zh-CN" w:bidi="hi-IN"/>
            </w:rPr>
            <w:t>ja kujundamine</w:t>
          </w:r>
        </w:p>
        <w:p w14:paraId="4E9E20E8" w14:textId="780D6236" w:rsidR="00716684" w:rsidRPr="001B1BB3" w:rsidRDefault="00716684" w:rsidP="00AA6DDA">
          <w:pPr>
            <w:jc w:val="both"/>
          </w:pPr>
        </w:p>
        <w:p w14:paraId="65C3EF7B" w14:textId="28C73AD8" w:rsidR="00716684" w:rsidRPr="001B1BB3" w:rsidRDefault="00716684" w:rsidP="00AA6DDA">
          <w:pPr>
            <w:jc w:val="both"/>
          </w:pPr>
        </w:p>
        <w:p w14:paraId="7E293F4A" w14:textId="0F6DFD63" w:rsidR="00716684" w:rsidRPr="001B1BB3" w:rsidRDefault="00716684" w:rsidP="00AA6DDA">
          <w:pPr>
            <w:jc w:val="both"/>
          </w:pPr>
        </w:p>
        <w:p w14:paraId="416D845C" w14:textId="1B10D1EA" w:rsidR="00716684" w:rsidRPr="001B1BB3" w:rsidRDefault="00716684" w:rsidP="00AA6DDA">
          <w:pPr>
            <w:jc w:val="both"/>
          </w:pPr>
        </w:p>
        <w:p w14:paraId="6F51BE38" w14:textId="2DFB5DBC" w:rsidR="00716684" w:rsidRPr="001B1BB3" w:rsidRDefault="00716684" w:rsidP="00AA6DDA">
          <w:pPr>
            <w:jc w:val="both"/>
          </w:pPr>
        </w:p>
        <w:p w14:paraId="1F47C4A6" w14:textId="1F4FD57F" w:rsidR="00716684" w:rsidRPr="001B1BB3" w:rsidRDefault="00716684" w:rsidP="00AA6DDA">
          <w:pPr>
            <w:jc w:val="both"/>
          </w:pPr>
        </w:p>
        <w:p w14:paraId="54BE1DA9" w14:textId="1C84C2E6" w:rsidR="00716684" w:rsidRPr="001B1BB3" w:rsidRDefault="00716684" w:rsidP="00AA6DDA">
          <w:pPr>
            <w:jc w:val="both"/>
          </w:pPr>
        </w:p>
        <w:p w14:paraId="2C35B79D" w14:textId="23D1D582" w:rsidR="00716684" w:rsidRPr="001B1BB3" w:rsidRDefault="00716684" w:rsidP="00AA6DDA">
          <w:pPr>
            <w:jc w:val="both"/>
          </w:pPr>
        </w:p>
        <w:p w14:paraId="43F89D0A" w14:textId="6F3A4A6C" w:rsidR="00716684" w:rsidRPr="001B1BB3" w:rsidRDefault="00716684" w:rsidP="00AA6DDA">
          <w:pPr>
            <w:jc w:val="both"/>
          </w:pPr>
        </w:p>
        <w:p w14:paraId="2A45F890" w14:textId="595D725F" w:rsidR="00A06E9F" w:rsidRPr="001B1BB3" w:rsidRDefault="00A06E9F" w:rsidP="00AA6DDA">
          <w:pPr>
            <w:jc w:val="both"/>
          </w:pPr>
        </w:p>
        <w:p w14:paraId="70F979FB" w14:textId="77777777" w:rsidR="00A06E9F" w:rsidRPr="001B1BB3" w:rsidRDefault="00A06E9F" w:rsidP="00AA6DDA">
          <w:pPr>
            <w:jc w:val="both"/>
          </w:pPr>
        </w:p>
        <w:p w14:paraId="1E56E5BE" w14:textId="06B86E36" w:rsidR="00716684" w:rsidRPr="001B1BB3" w:rsidRDefault="00716684" w:rsidP="00AA6DDA">
          <w:pPr>
            <w:jc w:val="both"/>
          </w:pPr>
        </w:p>
        <w:p w14:paraId="6C68CC54" w14:textId="0B73B3FF" w:rsidR="00716684" w:rsidRPr="001B1BB3" w:rsidRDefault="00716684" w:rsidP="00AA6DDA">
          <w:pPr>
            <w:jc w:val="both"/>
          </w:pPr>
        </w:p>
        <w:p w14:paraId="70CCEC50" w14:textId="0092BF7D" w:rsidR="00716684" w:rsidRPr="001B1BB3" w:rsidRDefault="00716684" w:rsidP="00AA6DDA">
          <w:pPr>
            <w:jc w:val="both"/>
          </w:pPr>
        </w:p>
        <w:p w14:paraId="18C8CCCB" w14:textId="6A654BEE" w:rsidR="00716684" w:rsidRPr="001B1BB3" w:rsidRDefault="00716684" w:rsidP="00AA6DDA">
          <w:pPr>
            <w:jc w:val="both"/>
          </w:pPr>
        </w:p>
        <w:p w14:paraId="76E5E9E6" w14:textId="77777777" w:rsidR="00D75775" w:rsidRPr="001B1BB3" w:rsidRDefault="00D75775" w:rsidP="00AA6DDA">
          <w:pPr>
            <w:jc w:val="both"/>
          </w:pPr>
        </w:p>
        <w:p w14:paraId="2D9C1FED" w14:textId="59818CC8" w:rsidR="00D75775" w:rsidRPr="001B1BB3" w:rsidRDefault="00D75775" w:rsidP="00AA6DDA">
          <w:pPr>
            <w:jc w:val="both"/>
          </w:pPr>
        </w:p>
        <w:p w14:paraId="4A1099BE" w14:textId="77777777" w:rsidR="00D75775" w:rsidRPr="001B1BB3" w:rsidRDefault="00D75775" w:rsidP="00AA6DDA">
          <w:pPr>
            <w:jc w:val="both"/>
          </w:pPr>
        </w:p>
        <w:p w14:paraId="217B87AE" w14:textId="364260D2" w:rsidR="00716684" w:rsidRPr="001B1BB3" w:rsidRDefault="00716684" w:rsidP="00AA6DDA">
          <w:pPr>
            <w:pStyle w:val="Normaallaadveeb"/>
            <w:spacing w:before="0" w:beforeAutospacing="0" w:after="0" w:afterAutospacing="0"/>
            <w:jc w:val="center"/>
            <w:rPr>
              <w:b/>
              <w:bCs/>
              <w:sz w:val="32"/>
              <w:szCs w:val="32"/>
            </w:rPr>
          </w:pPr>
          <w:r w:rsidRPr="001B1BB3">
            <w:rPr>
              <w:b/>
              <w:bCs/>
              <w:sz w:val="32"/>
              <w:szCs w:val="32"/>
            </w:rPr>
            <w:t>TRANSPORDIAMET 202</w:t>
          </w:r>
          <w:r w:rsidR="00FC79CE" w:rsidRPr="001B1BB3">
            <w:rPr>
              <w:b/>
              <w:bCs/>
              <w:sz w:val="32"/>
              <w:szCs w:val="32"/>
            </w:rPr>
            <w:t>4</w:t>
          </w:r>
        </w:p>
        <w:p w14:paraId="0913C9EA" w14:textId="18F1E373" w:rsidR="00716684" w:rsidRPr="001B1BB3" w:rsidRDefault="00000000" w:rsidP="00AA6DDA">
          <w:pPr>
            <w:spacing w:after="160" w:line="259" w:lineRule="auto"/>
            <w:jc w:val="both"/>
          </w:pPr>
        </w:p>
      </w:sdtContent>
    </w:sdt>
    <w:p w14:paraId="0E5CA66E" w14:textId="77777777" w:rsidR="00696A5B" w:rsidRPr="001B1BB3" w:rsidRDefault="00696A5B" w:rsidP="00AA6DDA">
      <w:pPr>
        <w:tabs>
          <w:tab w:val="left" w:pos="7240"/>
        </w:tabs>
        <w:spacing w:before="240" w:after="60"/>
        <w:jc w:val="both"/>
        <w:rPr>
          <w:rFonts w:cs="Times New Roman"/>
          <w:b/>
          <w:szCs w:val="24"/>
        </w:rPr>
      </w:pPr>
    </w:p>
    <w:p w14:paraId="2985B7F9" w14:textId="77777777" w:rsidR="00A41CEC" w:rsidRPr="001B1BB3" w:rsidRDefault="00A41CEC" w:rsidP="00AA6DDA">
      <w:pPr>
        <w:tabs>
          <w:tab w:val="left" w:pos="7240"/>
        </w:tabs>
        <w:spacing w:before="240" w:after="60"/>
        <w:jc w:val="both"/>
        <w:rPr>
          <w:rFonts w:cs="Times New Roman"/>
          <w:b/>
          <w:szCs w:val="24"/>
        </w:rPr>
      </w:pPr>
    </w:p>
    <w:p w14:paraId="49A80627" w14:textId="77777777" w:rsidR="00A41CEC" w:rsidRPr="001B1BB3" w:rsidRDefault="00A41CEC" w:rsidP="00AA6DDA">
      <w:pPr>
        <w:tabs>
          <w:tab w:val="left" w:pos="7240"/>
        </w:tabs>
        <w:spacing w:before="240" w:after="60"/>
        <w:jc w:val="both"/>
        <w:rPr>
          <w:rFonts w:cs="Times New Roman"/>
          <w:b/>
          <w:szCs w:val="24"/>
        </w:rPr>
      </w:pPr>
    </w:p>
    <w:p w14:paraId="0CA58584" w14:textId="4880C043" w:rsidR="00716684" w:rsidRPr="001B1BB3" w:rsidRDefault="00716684" w:rsidP="00AA6DDA">
      <w:pPr>
        <w:tabs>
          <w:tab w:val="left" w:pos="7240"/>
        </w:tabs>
        <w:spacing w:before="240" w:after="60"/>
        <w:jc w:val="both"/>
        <w:rPr>
          <w:rFonts w:cs="Times New Roman"/>
          <w:b/>
          <w:szCs w:val="24"/>
        </w:rPr>
      </w:pPr>
      <w:r w:rsidRPr="001B1BB3">
        <w:rPr>
          <w:rFonts w:cs="Times New Roman"/>
          <w:b/>
          <w:szCs w:val="24"/>
        </w:rPr>
        <w:t>SISUKORD</w:t>
      </w:r>
      <w:r w:rsidRPr="001B1BB3">
        <w:rPr>
          <w:rFonts w:cs="Times New Roman"/>
          <w:b/>
          <w:szCs w:val="24"/>
        </w:rPr>
        <w:tab/>
      </w:r>
    </w:p>
    <w:p w14:paraId="44FFC1CA" w14:textId="77777777" w:rsidR="00716684" w:rsidRPr="001B1BB3" w:rsidRDefault="00716684" w:rsidP="00AA6DDA">
      <w:pPr>
        <w:jc w:val="both"/>
      </w:pPr>
    </w:p>
    <w:p w14:paraId="02385175" w14:textId="3F33CEB4" w:rsidR="001B1BB3" w:rsidRPr="001B1BB3" w:rsidRDefault="00716684">
      <w:pPr>
        <w:pStyle w:val="SK1"/>
        <w:rPr>
          <w:rFonts w:asciiTheme="minorHAnsi" w:eastAsiaTheme="minorEastAsia" w:hAnsiTheme="minorHAnsi" w:cstheme="minorBidi"/>
          <w:noProof w:val="0"/>
          <w:kern w:val="2"/>
          <w:sz w:val="22"/>
          <w:szCs w:val="22"/>
          <w:lang w:eastAsia="et-EE"/>
          <w14:ligatures w14:val="standardContextual"/>
        </w:rPr>
      </w:pPr>
      <w:r w:rsidRPr="001B1BB3">
        <w:rPr>
          <w:noProof w:val="0"/>
        </w:rPr>
        <w:fldChar w:fldCharType="begin"/>
      </w:r>
      <w:r w:rsidRPr="001B1BB3">
        <w:rPr>
          <w:noProof w:val="0"/>
        </w:rPr>
        <w:instrText xml:space="preserve"> TOC \o "1-1" \h \z \u </w:instrText>
      </w:r>
      <w:r w:rsidRPr="001B1BB3">
        <w:rPr>
          <w:noProof w:val="0"/>
        </w:rPr>
        <w:fldChar w:fldCharType="separate"/>
      </w:r>
      <w:hyperlink w:anchor="_Toc170467490" w:history="1">
        <w:r w:rsidR="001B1BB3" w:rsidRPr="001B1BB3">
          <w:rPr>
            <w:rStyle w:val="Hperlink"/>
            <w:noProof w:val="0"/>
          </w:rPr>
          <w:t>1.</w:t>
        </w:r>
        <w:r w:rsidR="001B1BB3" w:rsidRPr="001B1BB3">
          <w:rPr>
            <w:rFonts w:asciiTheme="minorHAnsi" w:eastAsiaTheme="minorEastAsia" w:hAnsiTheme="minorHAnsi" w:cstheme="minorBidi"/>
            <w:noProof w:val="0"/>
            <w:kern w:val="2"/>
            <w:sz w:val="22"/>
            <w:szCs w:val="22"/>
            <w:lang w:eastAsia="et-EE"/>
            <w14:ligatures w14:val="standardContextual"/>
          </w:rPr>
          <w:tab/>
        </w:r>
        <w:r w:rsidR="001B1BB3" w:rsidRPr="001B1BB3">
          <w:rPr>
            <w:rStyle w:val="Hperlink"/>
            <w:noProof w:val="0"/>
          </w:rPr>
          <w:t>EESMÄRK</w:t>
        </w:r>
        <w:r w:rsidR="001B1BB3" w:rsidRPr="001B1BB3">
          <w:rPr>
            <w:noProof w:val="0"/>
            <w:webHidden/>
          </w:rPr>
          <w:tab/>
        </w:r>
        <w:r w:rsidR="001B1BB3" w:rsidRPr="001B1BB3">
          <w:rPr>
            <w:noProof w:val="0"/>
            <w:webHidden/>
          </w:rPr>
          <w:fldChar w:fldCharType="begin"/>
        </w:r>
        <w:r w:rsidR="001B1BB3" w:rsidRPr="001B1BB3">
          <w:rPr>
            <w:noProof w:val="0"/>
            <w:webHidden/>
          </w:rPr>
          <w:instrText xml:space="preserve"> PAGEREF _Toc170467490 \h </w:instrText>
        </w:r>
        <w:r w:rsidR="001B1BB3" w:rsidRPr="001B1BB3">
          <w:rPr>
            <w:noProof w:val="0"/>
            <w:webHidden/>
          </w:rPr>
        </w:r>
        <w:r w:rsidR="001B1BB3" w:rsidRPr="001B1BB3">
          <w:rPr>
            <w:noProof w:val="0"/>
            <w:webHidden/>
          </w:rPr>
          <w:fldChar w:fldCharType="separate"/>
        </w:r>
        <w:r w:rsidR="001B1BB3" w:rsidRPr="001B1BB3">
          <w:rPr>
            <w:noProof w:val="0"/>
            <w:webHidden/>
          </w:rPr>
          <w:t>1</w:t>
        </w:r>
        <w:r w:rsidR="001B1BB3" w:rsidRPr="001B1BB3">
          <w:rPr>
            <w:noProof w:val="0"/>
            <w:webHidden/>
          </w:rPr>
          <w:fldChar w:fldCharType="end"/>
        </w:r>
      </w:hyperlink>
    </w:p>
    <w:p w14:paraId="45999499" w14:textId="6BA35E1E" w:rsidR="001B1BB3" w:rsidRPr="001B1BB3" w:rsidRDefault="001B1BB3">
      <w:pPr>
        <w:pStyle w:val="SK1"/>
        <w:rPr>
          <w:rFonts w:asciiTheme="minorHAnsi" w:eastAsiaTheme="minorEastAsia" w:hAnsiTheme="minorHAnsi" w:cstheme="minorBidi"/>
          <w:noProof w:val="0"/>
          <w:kern w:val="2"/>
          <w:sz w:val="22"/>
          <w:szCs w:val="22"/>
          <w:lang w:eastAsia="et-EE"/>
          <w14:ligatures w14:val="standardContextual"/>
        </w:rPr>
      </w:pPr>
      <w:hyperlink w:anchor="_Toc170467491" w:history="1">
        <w:r w:rsidRPr="001B1BB3">
          <w:rPr>
            <w:rStyle w:val="Hperlink"/>
            <w:noProof w:val="0"/>
          </w:rPr>
          <w:t>2.</w:t>
        </w:r>
        <w:r w:rsidRPr="001B1BB3">
          <w:rPr>
            <w:rFonts w:asciiTheme="minorHAnsi" w:eastAsiaTheme="minorEastAsia" w:hAnsiTheme="minorHAnsi" w:cstheme="minorBidi"/>
            <w:noProof w:val="0"/>
            <w:kern w:val="2"/>
            <w:sz w:val="22"/>
            <w:szCs w:val="22"/>
            <w:lang w:eastAsia="et-EE"/>
            <w14:ligatures w14:val="standardContextual"/>
          </w:rPr>
          <w:tab/>
        </w:r>
        <w:r w:rsidRPr="001B1BB3">
          <w:rPr>
            <w:rStyle w:val="Hperlink"/>
            <w:noProof w:val="0"/>
          </w:rPr>
          <w:t>MÕISTED JA LÜHENDID</w:t>
        </w:r>
        <w:r w:rsidRPr="001B1BB3">
          <w:rPr>
            <w:noProof w:val="0"/>
            <w:webHidden/>
          </w:rPr>
          <w:tab/>
        </w:r>
        <w:r w:rsidRPr="001B1BB3">
          <w:rPr>
            <w:noProof w:val="0"/>
            <w:webHidden/>
          </w:rPr>
          <w:fldChar w:fldCharType="begin"/>
        </w:r>
        <w:r w:rsidRPr="001B1BB3">
          <w:rPr>
            <w:noProof w:val="0"/>
            <w:webHidden/>
          </w:rPr>
          <w:instrText xml:space="preserve"> PAGEREF _Toc170467491 \h </w:instrText>
        </w:r>
        <w:r w:rsidRPr="001B1BB3">
          <w:rPr>
            <w:noProof w:val="0"/>
            <w:webHidden/>
          </w:rPr>
        </w:r>
        <w:r w:rsidRPr="001B1BB3">
          <w:rPr>
            <w:noProof w:val="0"/>
            <w:webHidden/>
          </w:rPr>
          <w:fldChar w:fldCharType="separate"/>
        </w:r>
        <w:r w:rsidRPr="001B1BB3">
          <w:rPr>
            <w:noProof w:val="0"/>
            <w:webHidden/>
          </w:rPr>
          <w:t>1</w:t>
        </w:r>
        <w:r w:rsidRPr="001B1BB3">
          <w:rPr>
            <w:noProof w:val="0"/>
            <w:webHidden/>
          </w:rPr>
          <w:fldChar w:fldCharType="end"/>
        </w:r>
      </w:hyperlink>
    </w:p>
    <w:p w14:paraId="2FE69A09" w14:textId="5CEC11C8" w:rsidR="001B1BB3" w:rsidRPr="001B1BB3" w:rsidRDefault="001B1BB3">
      <w:pPr>
        <w:pStyle w:val="SK1"/>
        <w:rPr>
          <w:rFonts w:asciiTheme="minorHAnsi" w:eastAsiaTheme="minorEastAsia" w:hAnsiTheme="minorHAnsi" w:cstheme="minorBidi"/>
          <w:noProof w:val="0"/>
          <w:kern w:val="2"/>
          <w:sz w:val="22"/>
          <w:szCs w:val="22"/>
          <w:lang w:eastAsia="et-EE"/>
          <w14:ligatures w14:val="standardContextual"/>
        </w:rPr>
      </w:pPr>
      <w:hyperlink w:anchor="_Toc170467492" w:history="1">
        <w:r w:rsidRPr="001B1BB3">
          <w:rPr>
            <w:rStyle w:val="Hperlink"/>
            <w:noProof w:val="0"/>
          </w:rPr>
          <w:t>3.</w:t>
        </w:r>
        <w:r w:rsidRPr="001B1BB3">
          <w:rPr>
            <w:rFonts w:asciiTheme="minorHAnsi" w:eastAsiaTheme="minorEastAsia" w:hAnsiTheme="minorHAnsi" w:cstheme="minorBidi"/>
            <w:noProof w:val="0"/>
            <w:kern w:val="2"/>
            <w:sz w:val="22"/>
            <w:szCs w:val="22"/>
            <w:lang w:eastAsia="et-EE"/>
            <w14:ligatures w14:val="standardContextual"/>
          </w:rPr>
          <w:tab/>
        </w:r>
        <w:r w:rsidRPr="001B1BB3">
          <w:rPr>
            <w:rStyle w:val="Hperlink"/>
            <w:noProof w:val="0"/>
          </w:rPr>
          <w:t>KÄSITLUSALA</w:t>
        </w:r>
        <w:r w:rsidRPr="001B1BB3">
          <w:rPr>
            <w:noProof w:val="0"/>
            <w:webHidden/>
          </w:rPr>
          <w:tab/>
        </w:r>
        <w:r w:rsidRPr="001B1BB3">
          <w:rPr>
            <w:noProof w:val="0"/>
            <w:webHidden/>
          </w:rPr>
          <w:fldChar w:fldCharType="begin"/>
        </w:r>
        <w:r w:rsidRPr="001B1BB3">
          <w:rPr>
            <w:noProof w:val="0"/>
            <w:webHidden/>
          </w:rPr>
          <w:instrText xml:space="preserve"> PAGEREF _Toc170467492 \h </w:instrText>
        </w:r>
        <w:r w:rsidRPr="001B1BB3">
          <w:rPr>
            <w:noProof w:val="0"/>
            <w:webHidden/>
          </w:rPr>
        </w:r>
        <w:r w:rsidRPr="001B1BB3">
          <w:rPr>
            <w:noProof w:val="0"/>
            <w:webHidden/>
          </w:rPr>
          <w:fldChar w:fldCharType="separate"/>
        </w:r>
        <w:r w:rsidRPr="001B1BB3">
          <w:rPr>
            <w:noProof w:val="0"/>
            <w:webHidden/>
          </w:rPr>
          <w:t>1</w:t>
        </w:r>
        <w:r w:rsidRPr="001B1BB3">
          <w:rPr>
            <w:noProof w:val="0"/>
            <w:webHidden/>
          </w:rPr>
          <w:fldChar w:fldCharType="end"/>
        </w:r>
      </w:hyperlink>
    </w:p>
    <w:p w14:paraId="3CB01DB1" w14:textId="6B07BD32" w:rsidR="001B1BB3" w:rsidRPr="001B1BB3" w:rsidRDefault="001B1BB3">
      <w:pPr>
        <w:pStyle w:val="SK1"/>
        <w:rPr>
          <w:rFonts w:asciiTheme="minorHAnsi" w:eastAsiaTheme="minorEastAsia" w:hAnsiTheme="minorHAnsi" w:cstheme="minorBidi"/>
          <w:noProof w:val="0"/>
          <w:kern w:val="2"/>
          <w:sz w:val="22"/>
          <w:szCs w:val="22"/>
          <w:lang w:eastAsia="et-EE"/>
          <w14:ligatures w14:val="standardContextual"/>
        </w:rPr>
      </w:pPr>
      <w:hyperlink w:anchor="_Toc170467493" w:history="1">
        <w:r w:rsidRPr="001B1BB3">
          <w:rPr>
            <w:rStyle w:val="Hperlink"/>
            <w:noProof w:val="0"/>
          </w:rPr>
          <w:t>4.</w:t>
        </w:r>
        <w:r w:rsidRPr="001B1BB3">
          <w:rPr>
            <w:rFonts w:asciiTheme="minorHAnsi" w:eastAsiaTheme="minorEastAsia" w:hAnsiTheme="minorHAnsi" w:cstheme="minorBidi"/>
            <w:noProof w:val="0"/>
            <w:kern w:val="2"/>
            <w:sz w:val="22"/>
            <w:szCs w:val="22"/>
            <w:lang w:eastAsia="et-EE"/>
            <w14:ligatures w14:val="standardContextual"/>
          </w:rPr>
          <w:tab/>
        </w:r>
        <w:r w:rsidRPr="001B1BB3">
          <w:rPr>
            <w:rStyle w:val="Hperlink"/>
            <w:noProof w:val="0"/>
          </w:rPr>
          <w:t>OSAPOOLED JA VASTUTUS</w:t>
        </w:r>
        <w:r w:rsidRPr="001B1BB3">
          <w:rPr>
            <w:noProof w:val="0"/>
            <w:webHidden/>
          </w:rPr>
          <w:tab/>
        </w:r>
        <w:r w:rsidRPr="001B1BB3">
          <w:rPr>
            <w:noProof w:val="0"/>
            <w:webHidden/>
          </w:rPr>
          <w:fldChar w:fldCharType="begin"/>
        </w:r>
        <w:r w:rsidRPr="001B1BB3">
          <w:rPr>
            <w:noProof w:val="0"/>
            <w:webHidden/>
          </w:rPr>
          <w:instrText xml:space="preserve"> PAGEREF _Toc170467493 \h </w:instrText>
        </w:r>
        <w:r w:rsidRPr="001B1BB3">
          <w:rPr>
            <w:noProof w:val="0"/>
            <w:webHidden/>
          </w:rPr>
        </w:r>
        <w:r w:rsidRPr="001B1BB3">
          <w:rPr>
            <w:noProof w:val="0"/>
            <w:webHidden/>
          </w:rPr>
          <w:fldChar w:fldCharType="separate"/>
        </w:r>
        <w:r w:rsidRPr="001B1BB3">
          <w:rPr>
            <w:noProof w:val="0"/>
            <w:webHidden/>
          </w:rPr>
          <w:t>2</w:t>
        </w:r>
        <w:r w:rsidRPr="001B1BB3">
          <w:rPr>
            <w:noProof w:val="0"/>
            <w:webHidden/>
          </w:rPr>
          <w:fldChar w:fldCharType="end"/>
        </w:r>
      </w:hyperlink>
    </w:p>
    <w:p w14:paraId="4B6FE1A6" w14:textId="422ABB8D" w:rsidR="001B1BB3" w:rsidRPr="001B1BB3" w:rsidRDefault="001B1BB3">
      <w:pPr>
        <w:pStyle w:val="SK1"/>
        <w:rPr>
          <w:rFonts w:asciiTheme="minorHAnsi" w:eastAsiaTheme="minorEastAsia" w:hAnsiTheme="minorHAnsi" w:cstheme="minorBidi"/>
          <w:noProof w:val="0"/>
          <w:kern w:val="2"/>
          <w:sz w:val="22"/>
          <w:szCs w:val="22"/>
          <w:lang w:eastAsia="et-EE"/>
          <w14:ligatures w14:val="standardContextual"/>
        </w:rPr>
      </w:pPr>
      <w:hyperlink w:anchor="_Toc170467494" w:history="1">
        <w:r w:rsidRPr="001B1BB3">
          <w:rPr>
            <w:rStyle w:val="Hperlink"/>
            <w:noProof w:val="0"/>
          </w:rPr>
          <w:t>5.</w:t>
        </w:r>
        <w:r w:rsidRPr="001B1BB3">
          <w:rPr>
            <w:rFonts w:asciiTheme="minorHAnsi" w:eastAsiaTheme="minorEastAsia" w:hAnsiTheme="minorHAnsi" w:cstheme="minorBidi"/>
            <w:noProof w:val="0"/>
            <w:kern w:val="2"/>
            <w:sz w:val="22"/>
            <w:szCs w:val="22"/>
            <w:lang w:eastAsia="et-EE"/>
            <w14:ligatures w14:val="standardContextual"/>
          </w:rPr>
          <w:tab/>
        </w:r>
        <w:r w:rsidRPr="001B1BB3">
          <w:rPr>
            <w:rStyle w:val="Hperlink"/>
            <w:noProof w:val="0"/>
          </w:rPr>
          <w:t>SEOTUD DOKUMENDID</w:t>
        </w:r>
        <w:r w:rsidRPr="001B1BB3">
          <w:rPr>
            <w:noProof w:val="0"/>
            <w:webHidden/>
          </w:rPr>
          <w:tab/>
        </w:r>
        <w:r w:rsidRPr="001B1BB3">
          <w:rPr>
            <w:noProof w:val="0"/>
            <w:webHidden/>
          </w:rPr>
          <w:fldChar w:fldCharType="begin"/>
        </w:r>
        <w:r w:rsidRPr="001B1BB3">
          <w:rPr>
            <w:noProof w:val="0"/>
            <w:webHidden/>
          </w:rPr>
          <w:instrText xml:space="preserve"> PAGEREF _Toc170467494 \h </w:instrText>
        </w:r>
        <w:r w:rsidRPr="001B1BB3">
          <w:rPr>
            <w:noProof w:val="0"/>
            <w:webHidden/>
          </w:rPr>
        </w:r>
        <w:r w:rsidRPr="001B1BB3">
          <w:rPr>
            <w:noProof w:val="0"/>
            <w:webHidden/>
          </w:rPr>
          <w:fldChar w:fldCharType="separate"/>
        </w:r>
        <w:r w:rsidRPr="001B1BB3">
          <w:rPr>
            <w:noProof w:val="0"/>
            <w:webHidden/>
          </w:rPr>
          <w:t>2</w:t>
        </w:r>
        <w:r w:rsidRPr="001B1BB3">
          <w:rPr>
            <w:noProof w:val="0"/>
            <w:webHidden/>
          </w:rPr>
          <w:fldChar w:fldCharType="end"/>
        </w:r>
      </w:hyperlink>
    </w:p>
    <w:p w14:paraId="1E3068AF" w14:textId="32F84666" w:rsidR="001B1BB3" w:rsidRPr="001B1BB3" w:rsidRDefault="001B1BB3">
      <w:pPr>
        <w:pStyle w:val="SK1"/>
        <w:rPr>
          <w:rFonts w:asciiTheme="minorHAnsi" w:eastAsiaTheme="minorEastAsia" w:hAnsiTheme="minorHAnsi" w:cstheme="minorBidi"/>
          <w:noProof w:val="0"/>
          <w:kern w:val="2"/>
          <w:sz w:val="22"/>
          <w:szCs w:val="22"/>
          <w:lang w:eastAsia="et-EE"/>
          <w14:ligatures w14:val="standardContextual"/>
        </w:rPr>
      </w:pPr>
      <w:hyperlink w:anchor="_Toc170467495" w:history="1">
        <w:r w:rsidRPr="001B1BB3">
          <w:rPr>
            <w:rStyle w:val="Hperlink"/>
            <w:noProof w:val="0"/>
          </w:rPr>
          <w:t>6.</w:t>
        </w:r>
        <w:r w:rsidRPr="001B1BB3">
          <w:rPr>
            <w:rFonts w:asciiTheme="minorHAnsi" w:eastAsiaTheme="minorEastAsia" w:hAnsiTheme="minorHAnsi" w:cstheme="minorBidi"/>
            <w:noProof w:val="0"/>
            <w:kern w:val="2"/>
            <w:sz w:val="22"/>
            <w:szCs w:val="22"/>
            <w:lang w:eastAsia="et-EE"/>
            <w14:ligatures w14:val="standardContextual"/>
          </w:rPr>
          <w:tab/>
        </w:r>
        <w:r w:rsidRPr="001B1BB3">
          <w:rPr>
            <w:rStyle w:val="Hperlink"/>
            <w:noProof w:val="0"/>
          </w:rPr>
          <w:t>BUSSIPEATUSTE VALIK, PAIGUTUS JA KUJUNDAMINE</w:t>
        </w:r>
        <w:r w:rsidRPr="001B1BB3">
          <w:rPr>
            <w:noProof w:val="0"/>
            <w:webHidden/>
          </w:rPr>
          <w:tab/>
        </w:r>
        <w:r w:rsidRPr="001B1BB3">
          <w:rPr>
            <w:noProof w:val="0"/>
            <w:webHidden/>
          </w:rPr>
          <w:fldChar w:fldCharType="begin"/>
        </w:r>
        <w:r w:rsidRPr="001B1BB3">
          <w:rPr>
            <w:noProof w:val="0"/>
            <w:webHidden/>
          </w:rPr>
          <w:instrText xml:space="preserve"> PAGEREF _Toc170467495 \h </w:instrText>
        </w:r>
        <w:r w:rsidRPr="001B1BB3">
          <w:rPr>
            <w:noProof w:val="0"/>
            <w:webHidden/>
          </w:rPr>
        </w:r>
        <w:r w:rsidRPr="001B1BB3">
          <w:rPr>
            <w:noProof w:val="0"/>
            <w:webHidden/>
          </w:rPr>
          <w:fldChar w:fldCharType="separate"/>
        </w:r>
        <w:r w:rsidRPr="001B1BB3">
          <w:rPr>
            <w:noProof w:val="0"/>
            <w:webHidden/>
          </w:rPr>
          <w:t>2</w:t>
        </w:r>
        <w:r w:rsidRPr="001B1BB3">
          <w:rPr>
            <w:noProof w:val="0"/>
            <w:webHidden/>
          </w:rPr>
          <w:fldChar w:fldCharType="end"/>
        </w:r>
      </w:hyperlink>
    </w:p>
    <w:p w14:paraId="75E7D8A0" w14:textId="422CD113" w:rsidR="00F05BA1" w:rsidRPr="001B1BB3" w:rsidRDefault="00716684" w:rsidP="00AA6DDA">
      <w:pPr>
        <w:spacing w:before="40" w:after="40"/>
        <w:jc w:val="both"/>
      </w:pPr>
      <w:r w:rsidRPr="001B1BB3">
        <w:fldChar w:fldCharType="end"/>
      </w:r>
    </w:p>
    <w:p w14:paraId="081DAE51" w14:textId="77777777" w:rsidR="00716684" w:rsidRPr="001B1BB3" w:rsidRDefault="00716684" w:rsidP="00AA6DDA">
      <w:pPr>
        <w:pStyle w:val="Pealkiri1"/>
        <w:numPr>
          <w:ilvl w:val="0"/>
          <w:numId w:val="1"/>
        </w:numPr>
        <w:tabs>
          <w:tab w:val="num" w:pos="360"/>
        </w:tabs>
        <w:ind w:left="357" w:hanging="357"/>
        <w:jc w:val="both"/>
      </w:pPr>
      <w:bookmarkStart w:id="0" w:name="_ÜLDSÄTTED"/>
      <w:bookmarkStart w:id="1" w:name="_Toc170467490"/>
      <w:bookmarkEnd w:id="0"/>
      <w:r w:rsidRPr="001B1BB3">
        <w:t>EESMÄRK</w:t>
      </w:r>
      <w:bookmarkEnd w:id="1"/>
    </w:p>
    <w:p w14:paraId="28C12075" w14:textId="1E883C4C" w:rsidR="00C341C2" w:rsidRPr="001B1BB3" w:rsidRDefault="00C341C2" w:rsidP="00AA6DDA">
      <w:pPr>
        <w:widowControl w:val="0"/>
        <w:suppressAutoHyphens/>
        <w:jc w:val="both"/>
        <w:rPr>
          <w:rFonts w:cs="Times New Roman"/>
        </w:rPr>
      </w:pPr>
      <w:r w:rsidRPr="001B1BB3">
        <w:t xml:space="preserve">Käesoleva juhendi eesmärgiks on kirjeldada üldised põhimõtteid </w:t>
      </w:r>
      <w:r w:rsidRPr="001B1BB3">
        <w:rPr>
          <w:rFonts w:cs="Times New Roman"/>
        </w:rPr>
        <w:t>riigitee ääres asuvate bussipeatuste valikuks, paigutuseks ja kujundamiseks.</w:t>
      </w:r>
    </w:p>
    <w:p w14:paraId="3D6F2F15" w14:textId="77777777" w:rsidR="00716684" w:rsidRPr="001B1BB3" w:rsidRDefault="00716684" w:rsidP="00AA6DDA">
      <w:pPr>
        <w:jc w:val="both"/>
      </w:pPr>
    </w:p>
    <w:p w14:paraId="6D6E0E45" w14:textId="77777777" w:rsidR="00716684" w:rsidRPr="001B1BB3" w:rsidRDefault="00716684" w:rsidP="00AA6DDA">
      <w:pPr>
        <w:pStyle w:val="Pealkiri2"/>
        <w:numPr>
          <w:ilvl w:val="1"/>
          <w:numId w:val="1"/>
        </w:numPr>
        <w:ind w:left="709" w:hanging="709"/>
        <w:jc w:val="both"/>
      </w:pPr>
      <w:bookmarkStart w:id="2" w:name="_Toc67847157"/>
      <w:bookmarkStart w:id="3" w:name="_Toc67847403"/>
      <w:r w:rsidRPr="001B1BB3">
        <w:t>Juhendi sihtrühm</w:t>
      </w:r>
      <w:bookmarkEnd w:id="2"/>
      <w:bookmarkEnd w:id="3"/>
    </w:p>
    <w:p w14:paraId="32265E82" w14:textId="61C95156" w:rsidR="00716684" w:rsidRPr="001B1BB3" w:rsidRDefault="00A86D33" w:rsidP="00AA6DDA">
      <w:pPr>
        <w:spacing w:before="40" w:after="40"/>
        <w:jc w:val="both"/>
        <w:rPr>
          <w:rFonts w:cs="Times New Roman"/>
        </w:rPr>
      </w:pPr>
      <w:r w:rsidRPr="001B1BB3">
        <w:rPr>
          <w:rFonts w:cs="Times New Roman"/>
        </w:rPr>
        <w:t>Juhend on mõeldud kasutamiseks teede projekteerimise projektijuhtidele ning maanteede projekteerijatele jt. Seda võivad kasutada ka teised teeomanikud.</w:t>
      </w:r>
    </w:p>
    <w:p w14:paraId="05047B5F" w14:textId="77777777" w:rsidR="00716684" w:rsidRPr="001B1BB3" w:rsidRDefault="00716684" w:rsidP="00AA6DDA">
      <w:pPr>
        <w:jc w:val="both"/>
      </w:pPr>
    </w:p>
    <w:p w14:paraId="17FD8C55" w14:textId="77777777" w:rsidR="00716684" w:rsidRPr="001B1BB3" w:rsidRDefault="00716684" w:rsidP="00AA6DDA">
      <w:pPr>
        <w:pStyle w:val="Pealkiri2"/>
        <w:numPr>
          <w:ilvl w:val="1"/>
          <w:numId w:val="1"/>
        </w:numPr>
        <w:ind w:left="709" w:hanging="709"/>
        <w:jc w:val="both"/>
      </w:pPr>
      <w:bookmarkStart w:id="4" w:name="_Toc67820003"/>
      <w:bookmarkStart w:id="5" w:name="_Toc67847158"/>
      <w:bookmarkStart w:id="6" w:name="_Toc67847404"/>
      <w:r w:rsidRPr="001B1BB3">
        <w:t>Juhendi huvigrupid</w:t>
      </w:r>
      <w:bookmarkEnd w:id="4"/>
      <w:bookmarkEnd w:id="5"/>
      <w:bookmarkEnd w:id="6"/>
    </w:p>
    <w:p w14:paraId="74FD61C8" w14:textId="41A525A6" w:rsidR="00716684" w:rsidRPr="001B1BB3" w:rsidRDefault="00FC5B3F" w:rsidP="00AA6DDA">
      <w:pPr>
        <w:spacing w:before="40" w:after="40"/>
        <w:ind w:left="567" w:hanging="567"/>
        <w:jc w:val="both"/>
        <w:rPr>
          <w:rFonts w:cs="Times New Roman"/>
          <w:szCs w:val="24"/>
        </w:rPr>
      </w:pPr>
      <w:bookmarkStart w:id="7" w:name="_Hlk67822474"/>
      <w:r w:rsidRPr="001B1BB3">
        <w:rPr>
          <w:rFonts w:cs="Times New Roman"/>
          <w:szCs w:val="24"/>
        </w:rPr>
        <w:t xml:space="preserve">Tee omanikud, liiklejad, </w:t>
      </w:r>
      <w:r w:rsidR="003E48F2" w:rsidRPr="001B1BB3">
        <w:rPr>
          <w:rFonts w:cs="Times New Roman"/>
          <w:szCs w:val="24"/>
        </w:rPr>
        <w:t xml:space="preserve">ühistranspordi kasutajad </w:t>
      </w:r>
      <w:r w:rsidRPr="001B1BB3">
        <w:rPr>
          <w:rFonts w:cs="Times New Roman"/>
          <w:szCs w:val="24"/>
        </w:rPr>
        <w:t>jt seotud osapooled</w:t>
      </w:r>
      <w:r w:rsidR="00716684" w:rsidRPr="001B1BB3">
        <w:rPr>
          <w:rFonts w:cs="Times New Roman"/>
          <w:szCs w:val="24"/>
        </w:rPr>
        <w:t>.</w:t>
      </w:r>
      <w:bookmarkEnd w:id="7"/>
    </w:p>
    <w:p w14:paraId="379D2BBE" w14:textId="77777777" w:rsidR="00716684" w:rsidRPr="001B1BB3" w:rsidRDefault="00716684" w:rsidP="00AA6DDA">
      <w:pPr>
        <w:jc w:val="both"/>
      </w:pPr>
    </w:p>
    <w:p w14:paraId="23A3FC0E" w14:textId="77777777" w:rsidR="00716684" w:rsidRPr="001B1BB3" w:rsidRDefault="00716684" w:rsidP="00AA6DDA">
      <w:pPr>
        <w:pStyle w:val="Pealkiri1"/>
        <w:numPr>
          <w:ilvl w:val="0"/>
          <w:numId w:val="1"/>
        </w:numPr>
        <w:tabs>
          <w:tab w:val="num" w:pos="360"/>
        </w:tabs>
        <w:ind w:left="357" w:hanging="357"/>
        <w:jc w:val="both"/>
      </w:pPr>
      <w:bookmarkStart w:id="8" w:name="_Toc170467491"/>
      <w:r w:rsidRPr="001B1BB3">
        <w:t>MÕISTED JA LÜHENDID</w:t>
      </w:r>
      <w:bookmarkEnd w:id="8"/>
    </w:p>
    <w:p w14:paraId="3568DD86" w14:textId="3CE0D18D" w:rsidR="00716684" w:rsidRPr="001B1BB3" w:rsidRDefault="004D48DA" w:rsidP="00AA6DDA">
      <w:pPr>
        <w:pStyle w:val="Loendilik"/>
        <w:numPr>
          <w:ilvl w:val="1"/>
          <w:numId w:val="1"/>
        </w:numPr>
        <w:ind w:left="567" w:hanging="567"/>
        <w:jc w:val="both"/>
        <w:rPr>
          <w:b/>
        </w:rPr>
      </w:pPr>
      <w:r w:rsidRPr="001B1BB3">
        <w:rPr>
          <w:b/>
        </w:rPr>
        <w:t>Teeületuskoht</w:t>
      </w:r>
      <w:r w:rsidRPr="001B1BB3">
        <w:t xml:space="preserve"> </w:t>
      </w:r>
      <w:r w:rsidR="00716684" w:rsidRPr="001B1BB3">
        <w:t xml:space="preserve">– </w:t>
      </w:r>
      <w:r w:rsidRPr="001B1BB3">
        <w:t xml:space="preserve">juhendis </w:t>
      </w:r>
      <w:r w:rsidRPr="001B1BB3">
        <w:rPr>
          <w:bCs/>
        </w:rPr>
        <w:t>mõeldakse nii ülekäigukohta kui ka ülekäigurada</w:t>
      </w:r>
      <w:r w:rsidR="00716684" w:rsidRPr="001B1BB3">
        <w:t>.</w:t>
      </w:r>
    </w:p>
    <w:p w14:paraId="1307387F" w14:textId="0C95022B" w:rsidR="00716684" w:rsidRPr="001B1BB3" w:rsidRDefault="004D48DA" w:rsidP="00AA6DDA">
      <w:pPr>
        <w:pStyle w:val="Loendilik"/>
        <w:numPr>
          <w:ilvl w:val="1"/>
          <w:numId w:val="1"/>
        </w:numPr>
        <w:ind w:left="567" w:hanging="567"/>
        <w:jc w:val="both"/>
        <w:rPr>
          <w:b/>
        </w:rPr>
      </w:pPr>
      <w:r w:rsidRPr="001B1BB3">
        <w:rPr>
          <w:b/>
          <w:bCs/>
        </w:rPr>
        <w:t>Ülekäigukoht</w:t>
      </w:r>
      <w:r w:rsidRPr="001B1BB3">
        <w:rPr>
          <w:bCs/>
        </w:rPr>
        <w:t xml:space="preserve"> </w:t>
      </w:r>
      <w:r w:rsidRPr="001B1BB3">
        <w:t>–</w:t>
      </w:r>
      <w:r w:rsidR="00716684" w:rsidRPr="001B1BB3">
        <w:rPr>
          <w:rFonts w:cs="Times New Roman"/>
          <w:szCs w:val="24"/>
        </w:rPr>
        <w:t xml:space="preserve"> </w:t>
      </w:r>
      <w:r w:rsidRPr="001B1BB3">
        <w:rPr>
          <w:bCs/>
        </w:rPr>
        <w:t>jalakäijale sõidutee, jalgrattatee või trammitee ületamiseks ettenähtud asjakohase liikluskorraldusvahendiga tähistatud teeosa, kus jalakäijal ei ole sõidukijuhi suhtes eesõigust, välja arvatud juhul, kui jalakäija ületab ülekäigukohal sõiduteed, millele sõidukijuht pöörab</w:t>
      </w:r>
      <w:r w:rsidR="00716684" w:rsidRPr="001B1BB3">
        <w:rPr>
          <w:rFonts w:cs="Times New Roman"/>
          <w:szCs w:val="24"/>
        </w:rPr>
        <w:t>.</w:t>
      </w:r>
    </w:p>
    <w:p w14:paraId="2FE7F514" w14:textId="441B62F2" w:rsidR="004D48DA" w:rsidRPr="001B1BB3" w:rsidRDefault="004D48DA" w:rsidP="00AA6DDA">
      <w:pPr>
        <w:pStyle w:val="Loendilik"/>
        <w:numPr>
          <w:ilvl w:val="1"/>
          <w:numId w:val="1"/>
        </w:numPr>
        <w:ind w:left="567" w:hanging="567"/>
        <w:jc w:val="both"/>
        <w:rPr>
          <w:b/>
        </w:rPr>
      </w:pPr>
      <w:r w:rsidRPr="001B1BB3">
        <w:rPr>
          <w:b/>
          <w:bCs/>
        </w:rPr>
        <w:t>Ülekäigurada</w:t>
      </w:r>
      <w:r w:rsidRPr="001B1BB3">
        <w:rPr>
          <w:bCs/>
        </w:rPr>
        <w:t xml:space="preserve"> </w:t>
      </w:r>
      <w:r w:rsidRPr="001B1BB3">
        <w:t xml:space="preserve">– </w:t>
      </w:r>
      <w:r w:rsidRPr="001B1BB3">
        <w:rPr>
          <w:bCs/>
        </w:rPr>
        <w:t>reguleeritav, kui liiklejate liikumise järjekorra määravad foorituled või reguleerija märguanded. Muul juhul on ülekäigurada reguleerimata</w:t>
      </w:r>
      <w:r w:rsidR="00262139" w:rsidRPr="001B1BB3">
        <w:rPr>
          <w:bCs/>
        </w:rPr>
        <w:t>.</w:t>
      </w:r>
    </w:p>
    <w:p w14:paraId="170F194F" w14:textId="77777777" w:rsidR="00716684" w:rsidRPr="001B1BB3" w:rsidRDefault="00716684" w:rsidP="00AA6DDA">
      <w:pPr>
        <w:jc w:val="both"/>
      </w:pPr>
    </w:p>
    <w:p w14:paraId="394AB5E1" w14:textId="77777777" w:rsidR="00716684" w:rsidRPr="001B1BB3" w:rsidRDefault="00716684" w:rsidP="00AA6DDA">
      <w:pPr>
        <w:pStyle w:val="Pealkiri1"/>
        <w:numPr>
          <w:ilvl w:val="0"/>
          <w:numId w:val="1"/>
        </w:numPr>
        <w:tabs>
          <w:tab w:val="num" w:pos="360"/>
        </w:tabs>
        <w:ind w:left="357" w:hanging="357"/>
        <w:jc w:val="both"/>
      </w:pPr>
      <w:bookmarkStart w:id="9" w:name="_Toc170467492"/>
      <w:r w:rsidRPr="001B1BB3">
        <w:t>KÄSITLUSALA</w:t>
      </w:r>
      <w:bookmarkEnd w:id="9"/>
    </w:p>
    <w:p w14:paraId="12AD87D1" w14:textId="4D49E001" w:rsidR="00851525" w:rsidRPr="001B1BB3" w:rsidRDefault="005B6333" w:rsidP="00A7037F">
      <w:pPr>
        <w:widowControl w:val="0"/>
        <w:suppressAutoHyphens/>
        <w:spacing w:after="120"/>
        <w:jc w:val="both"/>
        <w:rPr>
          <w:rFonts w:cs="Times New Roman"/>
        </w:rPr>
      </w:pPr>
      <w:bookmarkStart w:id="10" w:name="_Hlk129439161"/>
      <w:r w:rsidRPr="001B1BB3">
        <w:rPr>
          <w:rFonts w:cs="Times New Roman"/>
        </w:rPr>
        <w:t xml:space="preserve">Käesoleva juhendiga käsitletakse riigitee </w:t>
      </w:r>
      <w:r w:rsidR="002C731D" w:rsidRPr="001B1BB3">
        <w:rPr>
          <w:rFonts w:cs="Times New Roman"/>
        </w:rPr>
        <w:t>ääres asuvate</w:t>
      </w:r>
      <w:r w:rsidRPr="001B1BB3">
        <w:rPr>
          <w:rFonts w:cs="Times New Roman"/>
        </w:rPr>
        <w:t xml:space="preserve"> </w:t>
      </w:r>
      <w:r w:rsidR="002C731D" w:rsidRPr="001B1BB3">
        <w:rPr>
          <w:rFonts w:cs="Times New Roman"/>
        </w:rPr>
        <w:t>bussipeatuste valikut, paigutust ja kujundamist</w:t>
      </w:r>
      <w:bookmarkEnd w:id="10"/>
      <w:r w:rsidR="002C731D" w:rsidRPr="001B1BB3">
        <w:rPr>
          <w:rFonts w:cs="Times New Roman"/>
        </w:rPr>
        <w:t>.</w:t>
      </w:r>
    </w:p>
    <w:p w14:paraId="13A4DF84" w14:textId="26237628" w:rsidR="00851525" w:rsidRPr="001B1BB3" w:rsidRDefault="00851525" w:rsidP="00A7037F">
      <w:pPr>
        <w:pStyle w:val="JoonisTabel"/>
        <w:spacing w:before="0" w:after="120"/>
        <w:rPr>
          <w:b w:val="0"/>
        </w:rPr>
      </w:pPr>
      <w:r w:rsidRPr="001B1BB3">
        <w:rPr>
          <w:b w:val="0"/>
        </w:rPr>
        <w:t>Juhendis käsitletakse ristmikke, mille liiklussagedus on üle 20 auto/ööpäevas (ei ole mõeldud nn. mahasõite).</w:t>
      </w:r>
    </w:p>
    <w:p w14:paraId="11DA1514" w14:textId="13698682" w:rsidR="00A12593" w:rsidRPr="001B1BB3" w:rsidRDefault="002C731D" w:rsidP="00AA6DDA">
      <w:pPr>
        <w:pStyle w:val="JoonisTabel"/>
        <w:spacing w:before="0" w:after="0"/>
        <w:rPr>
          <w:rFonts w:cs="Times New Roman"/>
          <w:szCs w:val="24"/>
        </w:rPr>
      </w:pPr>
      <w:r w:rsidRPr="001B1BB3">
        <w:rPr>
          <w:rFonts w:cs="Times New Roman"/>
          <w:b w:val="0"/>
        </w:rPr>
        <w:t>Juhendis esitatud põhimõtteid tuleb rakendada nii uute teede kavandamisel,  olemasolevate teede rekonstrueerimisel kui ka olemasolevate riigiteede ääre</w:t>
      </w:r>
      <w:r w:rsidR="005E4B1E" w:rsidRPr="001B1BB3">
        <w:rPr>
          <w:rFonts w:cs="Times New Roman"/>
          <w:b w:val="0"/>
        </w:rPr>
        <w:t>s asuvate</w:t>
      </w:r>
      <w:r w:rsidRPr="001B1BB3">
        <w:rPr>
          <w:rFonts w:cs="Times New Roman"/>
          <w:b w:val="0"/>
        </w:rPr>
        <w:t xml:space="preserve"> bussipeatuste kavandamisel.</w:t>
      </w:r>
      <w:r w:rsidR="00A12593" w:rsidRPr="001B1BB3">
        <w:rPr>
          <w:rFonts w:cs="Times New Roman"/>
          <w:szCs w:val="24"/>
        </w:rPr>
        <w:br w:type="page"/>
      </w:r>
    </w:p>
    <w:p w14:paraId="46FD269E" w14:textId="77777777" w:rsidR="00716684" w:rsidRPr="001B1BB3" w:rsidRDefault="00716684" w:rsidP="00AA6DDA">
      <w:pPr>
        <w:spacing w:before="40" w:after="40"/>
        <w:jc w:val="both"/>
        <w:rPr>
          <w:rFonts w:cs="Times New Roman"/>
          <w:szCs w:val="24"/>
        </w:rPr>
      </w:pPr>
    </w:p>
    <w:p w14:paraId="76676CEB" w14:textId="77777777" w:rsidR="00716684" w:rsidRPr="001B1BB3" w:rsidRDefault="00716684" w:rsidP="00AA6DDA">
      <w:pPr>
        <w:pStyle w:val="Pealkiri1"/>
        <w:numPr>
          <w:ilvl w:val="0"/>
          <w:numId w:val="1"/>
        </w:numPr>
        <w:tabs>
          <w:tab w:val="num" w:pos="360"/>
        </w:tabs>
        <w:ind w:left="357" w:hanging="357"/>
        <w:jc w:val="both"/>
      </w:pPr>
      <w:bookmarkStart w:id="11" w:name="_Toc170467493"/>
      <w:r w:rsidRPr="001B1BB3">
        <w:t>OSAPOOLED JA VASTUTUS</w:t>
      </w:r>
      <w:bookmarkEnd w:id="11"/>
    </w:p>
    <w:tbl>
      <w:tblPr>
        <w:tblStyle w:val="Kontuurtabel"/>
        <w:tblW w:w="0" w:type="auto"/>
        <w:tblLook w:val="04A0" w:firstRow="1" w:lastRow="0" w:firstColumn="1" w:lastColumn="0" w:noHBand="0" w:noVBand="1"/>
      </w:tblPr>
      <w:tblGrid>
        <w:gridCol w:w="4504"/>
        <w:gridCol w:w="4512"/>
      </w:tblGrid>
      <w:tr w:rsidR="00A12593" w:rsidRPr="001B1BB3" w14:paraId="2AF07C3A" w14:textId="77777777" w:rsidTr="005A5828">
        <w:tc>
          <w:tcPr>
            <w:tcW w:w="4813" w:type="dxa"/>
            <w:shd w:val="clear" w:color="auto" w:fill="D9D9D9" w:themeFill="background1" w:themeFillShade="D9"/>
          </w:tcPr>
          <w:p w14:paraId="5F45E92F" w14:textId="77777777" w:rsidR="00A12593" w:rsidRPr="001B1BB3" w:rsidRDefault="00A12593" w:rsidP="00AA6DDA">
            <w:pPr>
              <w:jc w:val="both"/>
              <w:rPr>
                <w:b/>
                <w:szCs w:val="24"/>
              </w:rPr>
            </w:pPr>
            <w:r w:rsidRPr="001B1BB3">
              <w:rPr>
                <w:b/>
                <w:szCs w:val="24"/>
              </w:rPr>
              <w:t>Osapool</w:t>
            </w:r>
          </w:p>
        </w:tc>
        <w:tc>
          <w:tcPr>
            <w:tcW w:w="4814" w:type="dxa"/>
            <w:shd w:val="clear" w:color="auto" w:fill="D9D9D9" w:themeFill="background1" w:themeFillShade="D9"/>
          </w:tcPr>
          <w:p w14:paraId="180FA318" w14:textId="77777777" w:rsidR="00A12593" w:rsidRPr="001B1BB3" w:rsidRDefault="00A12593" w:rsidP="00AA6DDA">
            <w:pPr>
              <w:jc w:val="both"/>
              <w:rPr>
                <w:b/>
                <w:szCs w:val="24"/>
              </w:rPr>
            </w:pPr>
            <w:r w:rsidRPr="001B1BB3">
              <w:rPr>
                <w:b/>
                <w:szCs w:val="24"/>
              </w:rPr>
              <w:t>Vastutus protsessi raames</w:t>
            </w:r>
          </w:p>
        </w:tc>
      </w:tr>
      <w:tr w:rsidR="00A12593" w:rsidRPr="001B1BB3" w14:paraId="1740CC08" w14:textId="77777777" w:rsidTr="005A5828">
        <w:tc>
          <w:tcPr>
            <w:tcW w:w="4813" w:type="dxa"/>
          </w:tcPr>
          <w:p w14:paraId="6E758CA8" w14:textId="7AD2D9D8" w:rsidR="00A12593" w:rsidRPr="001B1BB3" w:rsidRDefault="00A12593" w:rsidP="00AA6DDA">
            <w:pPr>
              <w:jc w:val="both"/>
              <w:rPr>
                <w:szCs w:val="24"/>
              </w:rPr>
            </w:pPr>
            <w:r w:rsidRPr="001B1BB3">
              <w:rPr>
                <w:szCs w:val="24"/>
              </w:rPr>
              <w:t>Mart Michelis</w:t>
            </w:r>
          </w:p>
        </w:tc>
        <w:tc>
          <w:tcPr>
            <w:tcW w:w="4814" w:type="dxa"/>
          </w:tcPr>
          <w:p w14:paraId="2EA1FBAC" w14:textId="1425518E" w:rsidR="00A12593" w:rsidRPr="001B1BB3" w:rsidRDefault="00A12593" w:rsidP="00AA6DDA">
            <w:pPr>
              <w:jc w:val="both"/>
              <w:rPr>
                <w:szCs w:val="24"/>
              </w:rPr>
            </w:pPr>
            <w:r w:rsidRPr="001B1BB3">
              <w:rPr>
                <w:szCs w:val="24"/>
              </w:rPr>
              <w:t>töörühma juht</w:t>
            </w:r>
          </w:p>
        </w:tc>
      </w:tr>
      <w:tr w:rsidR="00A12593" w:rsidRPr="001B1BB3" w14:paraId="20B5574D" w14:textId="77777777" w:rsidTr="005A5828">
        <w:tc>
          <w:tcPr>
            <w:tcW w:w="4813" w:type="dxa"/>
          </w:tcPr>
          <w:p w14:paraId="2BDFFA84" w14:textId="05FC401D" w:rsidR="00A12593" w:rsidRPr="001B1BB3" w:rsidRDefault="00A12593" w:rsidP="00AA6DDA">
            <w:pPr>
              <w:jc w:val="both"/>
              <w:rPr>
                <w:szCs w:val="24"/>
              </w:rPr>
            </w:pPr>
            <w:r w:rsidRPr="001B1BB3">
              <w:rPr>
                <w:szCs w:val="24"/>
              </w:rPr>
              <w:t>Tiit Vunk</w:t>
            </w:r>
          </w:p>
        </w:tc>
        <w:tc>
          <w:tcPr>
            <w:tcW w:w="4814" w:type="dxa"/>
          </w:tcPr>
          <w:p w14:paraId="4A9A68DA" w14:textId="77777777" w:rsidR="00A12593" w:rsidRPr="001B1BB3" w:rsidRDefault="00A12593" w:rsidP="00AA6DDA">
            <w:pPr>
              <w:jc w:val="both"/>
              <w:rPr>
                <w:szCs w:val="24"/>
              </w:rPr>
            </w:pPr>
            <w:r w:rsidRPr="001B1BB3">
              <w:rPr>
                <w:szCs w:val="24"/>
              </w:rPr>
              <w:t>töörühma liige</w:t>
            </w:r>
          </w:p>
        </w:tc>
      </w:tr>
      <w:tr w:rsidR="00A12593" w:rsidRPr="001B1BB3" w14:paraId="4C28B08E" w14:textId="77777777" w:rsidTr="005A5828">
        <w:tc>
          <w:tcPr>
            <w:tcW w:w="4813" w:type="dxa"/>
          </w:tcPr>
          <w:p w14:paraId="67E2F239" w14:textId="393449C4" w:rsidR="00A12593" w:rsidRPr="001B1BB3" w:rsidRDefault="00A12593" w:rsidP="00AA6DDA">
            <w:pPr>
              <w:jc w:val="both"/>
              <w:rPr>
                <w:szCs w:val="24"/>
              </w:rPr>
            </w:pPr>
            <w:r w:rsidRPr="001B1BB3">
              <w:rPr>
                <w:szCs w:val="24"/>
              </w:rPr>
              <w:t>Janno Sammul</w:t>
            </w:r>
          </w:p>
        </w:tc>
        <w:tc>
          <w:tcPr>
            <w:tcW w:w="4814" w:type="dxa"/>
          </w:tcPr>
          <w:p w14:paraId="087358F7" w14:textId="77777777" w:rsidR="00A12593" w:rsidRPr="001B1BB3" w:rsidRDefault="00A12593" w:rsidP="00AA6DDA">
            <w:pPr>
              <w:jc w:val="both"/>
              <w:rPr>
                <w:szCs w:val="24"/>
              </w:rPr>
            </w:pPr>
            <w:r w:rsidRPr="001B1BB3">
              <w:rPr>
                <w:szCs w:val="24"/>
              </w:rPr>
              <w:t>töörühma liige</w:t>
            </w:r>
          </w:p>
        </w:tc>
      </w:tr>
      <w:tr w:rsidR="00A12593" w:rsidRPr="001B1BB3" w14:paraId="238B6A6E" w14:textId="77777777" w:rsidTr="005A5828">
        <w:tc>
          <w:tcPr>
            <w:tcW w:w="4813" w:type="dxa"/>
          </w:tcPr>
          <w:p w14:paraId="246A7630" w14:textId="25FEA4A5" w:rsidR="00A12593" w:rsidRPr="001B1BB3" w:rsidRDefault="00A12593" w:rsidP="00AA6DDA">
            <w:pPr>
              <w:jc w:val="both"/>
              <w:rPr>
                <w:szCs w:val="24"/>
              </w:rPr>
            </w:pPr>
            <w:r w:rsidRPr="001B1BB3">
              <w:rPr>
                <w:szCs w:val="24"/>
              </w:rPr>
              <w:t>Marten Leiten</w:t>
            </w:r>
          </w:p>
        </w:tc>
        <w:tc>
          <w:tcPr>
            <w:tcW w:w="4814" w:type="dxa"/>
          </w:tcPr>
          <w:p w14:paraId="2344DAD2" w14:textId="6ACB3180" w:rsidR="00A12593" w:rsidRPr="001B1BB3" w:rsidRDefault="00A12593" w:rsidP="00AA6DDA">
            <w:pPr>
              <w:jc w:val="both"/>
              <w:rPr>
                <w:szCs w:val="24"/>
              </w:rPr>
            </w:pPr>
            <w:r w:rsidRPr="001B1BB3">
              <w:rPr>
                <w:szCs w:val="24"/>
              </w:rPr>
              <w:t>töörühma liige</w:t>
            </w:r>
          </w:p>
        </w:tc>
      </w:tr>
      <w:tr w:rsidR="00A12593" w:rsidRPr="001B1BB3" w14:paraId="68F7DEA5" w14:textId="77777777" w:rsidTr="005A5828">
        <w:tc>
          <w:tcPr>
            <w:tcW w:w="4813" w:type="dxa"/>
          </w:tcPr>
          <w:p w14:paraId="0F1422B3" w14:textId="34FF0983" w:rsidR="00A12593" w:rsidRPr="001B1BB3" w:rsidRDefault="00A12593" w:rsidP="00AA6DDA">
            <w:pPr>
              <w:jc w:val="both"/>
              <w:rPr>
                <w:szCs w:val="24"/>
              </w:rPr>
            </w:pPr>
            <w:r w:rsidRPr="001B1BB3">
              <w:rPr>
                <w:szCs w:val="24"/>
              </w:rPr>
              <w:t>Kärt Aardam</w:t>
            </w:r>
          </w:p>
        </w:tc>
        <w:tc>
          <w:tcPr>
            <w:tcW w:w="4814" w:type="dxa"/>
          </w:tcPr>
          <w:p w14:paraId="1283E514" w14:textId="1036FC9B" w:rsidR="00A12593" w:rsidRPr="001B1BB3" w:rsidRDefault="00A12593" w:rsidP="00AA6DDA">
            <w:pPr>
              <w:jc w:val="both"/>
              <w:rPr>
                <w:szCs w:val="24"/>
              </w:rPr>
            </w:pPr>
            <w:r w:rsidRPr="001B1BB3">
              <w:rPr>
                <w:szCs w:val="24"/>
              </w:rPr>
              <w:t>töörühma liige</w:t>
            </w:r>
          </w:p>
        </w:tc>
      </w:tr>
    </w:tbl>
    <w:p w14:paraId="59B8716C" w14:textId="77777777" w:rsidR="002966FF" w:rsidRPr="001B1BB3" w:rsidRDefault="002966FF" w:rsidP="00AA6DDA">
      <w:pPr>
        <w:pStyle w:val="Pealkiri1"/>
        <w:jc w:val="both"/>
      </w:pPr>
    </w:p>
    <w:p w14:paraId="3A8595B4" w14:textId="7D9F0CBC" w:rsidR="00716684" w:rsidRPr="001B1BB3" w:rsidRDefault="00716684" w:rsidP="00AA6DDA">
      <w:pPr>
        <w:pStyle w:val="Pealkiri1"/>
        <w:numPr>
          <w:ilvl w:val="0"/>
          <w:numId w:val="1"/>
        </w:numPr>
        <w:tabs>
          <w:tab w:val="num" w:pos="360"/>
        </w:tabs>
        <w:ind w:left="357" w:hanging="357"/>
        <w:jc w:val="both"/>
      </w:pPr>
      <w:bookmarkStart w:id="12" w:name="_Toc170467494"/>
      <w:r w:rsidRPr="001B1BB3">
        <w:t>SEOTUD DOKUMENDID</w:t>
      </w:r>
      <w:bookmarkEnd w:id="12"/>
    </w:p>
    <w:p w14:paraId="43794A77" w14:textId="77777777" w:rsidR="002509B2" w:rsidRPr="001B1BB3" w:rsidRDefault="002509B2" w:rsidP="00AA6DDA">
      <w:pPr>
        <w:pStyle w:val="Pealkiri2"/>
        <w:numPr>
          <w:ilvl w:val="1"/>
          <w:numId w:val="1"/>
        </w:numPr>
        <w:ind w:left="709" w:hanging="709"/>
        <w:jc w:val="both"/>
      </w:pPr>
      <w:r w:rsidRPr="001B1BB3">
        <w:t>Õigusaktid</w:t>
      </w:r>
    </w:p>
    <w:p w14:paraId="1F2A8430" w14:textId="77777777" w:rsidR="002509B2" w:rsidRPr="001B1BB3" w:rsidRDefault="00000000" w:rsidP="00AA6DDA">
      <w:pPr>
        <w:pStyle w:val="Loendilik"/>
        <w:numPr>
          <w:ilvl w:val="0"/>
          <w:numId w:val="2"/>
        </w:numPr>
        <w:spacing w:before="40" w:after="40"/>
        <w:ind w:left="851" w:hanging="284"/>
        <w:jc w:val="both"/>
        <w:rPr>
          <w:rStyle w:val="Hperlink"/>
          <w:rFonts w:cs="Times New Roman"/>
          <w:color w:val="auto"/>
          <w:szCs w:val="24"/>
        </w:rPr>
      </w:pPr>
      <w:hyperlink r:id="rId14" w:history="1">
        <w:r w:rsidR="002509B2" w:rsidRPr="001B1BB3">
          <w:rPr>
            <w:rStyle w:val="Hperlink"/>
            <w:rFonts w:cs="Times New Roman"/>
            <w:szCs w:val="24"/>
          </w:rPr>
          <w:t>Ehitusseadustik</w:t>
        </w:r>
      </w:hyperlink>
    </w:p>
    <w:p w14:paraId="0FA2F057" w14:textId="1A4BDB88" w:rsidR="001D4BF8" w:rsidRPr="001B1BB3" w:rsidRDefault="00000000" w:rsidP="00AA6DDA">
      <w:pPr>
        <w:pStyle w:val="Loendilik"/>
        <w:numPr>
          <w:ilvl w:val="0"/>
          <w:numId w:val="2"/>
        </w:numPr>
        <w:spacing w:before="40" w:after="40"/>
        <w:ind w:left="851" w:hanging="284"/>
        <w:jc w:val="both"/>
        <w:rPr>
          <w:rStyle w:val="Hperlink"/>
          <w:rFonts w:cs="Times New Roman"/>
          <w:szCs w:val="24"/>
        </w:rPr>
      </w:pPr>
      <w:hyperlink r:id="rId15" w:history="1">
        <w:r w:rsidR="001D4BF8" w:rsidRPr="001B1BB3">
          <w:rPr>
            <w:rStyle w:val="Hperlink"/>
            <w:rFonts w:cs="Times New Roman"/>
            <w:szCs w:val="24"/>
          </w:rPr>
          <w:t>Liiklusseadus</w:t>
        </w:r>
      </w:hyperlink>
    </w:p>
    <w:bookmarkStart w:id="13" w:name="_Hlk163828765"/>
    <w:p w14:paraId="73437693" w14:textId="58CBF275" w:rsidR="000E0BFB" w:rsidRPr="001B1BB3" w:rsidRDefault="000E0BFB" w:rsidP="00AA6DDA">
      <w:pPr>
        <w:pStyle w:val="Loendilik"/>
        <w:numPr>
          <w:ilvl w:val="0"/>
          <w:numId w:val="2"/>
        </w:numPr>
        <w:spacing w:before="40" w:after="40"/>
        <w:ind w:left="851" w:hanging="284"/>
        <w:jc w:val="both"/>
        <w:rPr>
          <w:rStyle w:val="Hperlink"/>
          <w:rFonts w:cs="Times New Roman"/>
          <w:szCs w:val="24"/>
        </w:rPr>
      </w:pPr>
      <w:r w:rsidRPr="001B1BB3">
        <w:rPr>
          <w:rStyle w:val="Hperlink"/>
          <w:rFonts w:cs="Times New Roman"/>
          <w:szCs w:val="24"/>
        </w:rPr>
        <w:fldChar w:fldCharType="begin"/>
      </w:r>
      <w:r w:rsidRPr="001B1BB3">
        <w:rPr>
          <w:rStyle w:val="Hperlink"/>
          <w:rFonts w:cs="Times New Roman"/>
          <w:szCs w:val="24"/>
        </w:rPr>
        <w:instrText>HYPERLINK "https://www.riigiteataja.ee/akt/122112023009"</w:instrText>
      </w:r>
      <w:r w:rsidRPr="001B1BB3">
        <w:rPr>
          <w:rStyle w:val="Hperlink"/>
          <w:rFonts w:cs="Times New Roman"/>
          <w:szCs w:val="24"/>
        </w:rPr>
      </w:r>
      <w:r w:rsidRPr="001B1BB3">
        <w:rPr>
          <w:rStyle w:val="Hperlink"/>
          <w:rFonts w:cs="Times New Roman"/>
          <w:szCs w:val="24"/>
        </w:rPr>
        <w:fldChar w:fldCharType="separate"/>
      </w:r>
      <w:r w:rsidRPr="001B1BB3">
        <w:rPr>
          <w:rStyle w:val="Hperlink"/>
          <w:rFonts w:cs="Times New Roman"/>
          <w:szCs w:val="24"/>
        </w:rPr>
        <w:t>Tee projekteerimise normid</w:t>
      </w:r>
      <w:r w:rsidRPr="001B1BB3">
        <w:rPr>
          <w:rStyle w:val="Hperlink"/>
          <w:rFonts w:cs="Times New Roman"/>
          <w:szCs w:val="24"/>
        </w:rPr>
        <w:fldChar w:fldCharType="end"/>
      </w:r>
    </w:p>
    <w:p w14:paraId="424AB8DB" w14:textId="77777777" w:rsidR="000D6A9C" w:rsidRPr="001B1BB3" w:rsidRDefault="00000000" w:rsidP="00AA6DDA">
      <w:pPr>
        <w:pStyle w:val="Loendilik"/>
        <w:numPr>
          <w:ilvl w:val="0"/>
          <w:numId w:val="2"/>
        </w:numPr>
        <w:spacing w:before="40" w:after="40"/>
        <w:ind w:left="851" w:hanging="284"/>
        <w:jc w:val="both"/>
        <w:rPr>
          <w:rStyle w:val="Hperlink"/>
          <w:rFonts w:cs="Times New Roman"/>
          <w:szCs w:val="24"/>
        </w:rPr>
      </w:pPr>
      <w:hyperlink r:id="rId16" w:history="1">
        <w:r w:rsidR="000D6A9C" w:rsidRPr="001B1BB3">
          <w:rPr>
            <w:rStyle w:val="Hperlink"/>
            <w:rFonts w:cs="Times New Roman"/>
            <w:szCs w:val="24"/>
          </w:rPr>
          <w:t>EVS Linnatänavad 843</w:t>
        </w:r>
      </w:hyperlink>
    </w:p>
    <w:bookmarkEnd w:id="13"/>
    <w:p w14:paraId="7E93B462" w14:textId="1B0BB12D" w:rsidR="00716684" w:rsidRPr="001B1BB3" w:rsidRDefault="0033547D" w:rsidP="00AA6DDA">
      <w:pPr>
        <w:pStyle w:val="Loendilik"/>
        <w:numPr>
          <w:ilvl w:val="0"/>
          <w:numId w:val="2"/>
        </w:numPr>
        <w:spacing w:before="40" w:after="40"/>
        <w:ind w:left="851" w:hanging="284"/>
        <w:jc w:val="both"/>
        <w:rPr>
          <w:rStyle w:val="Hperlink"/>
          <w:rFonts w:cs="Times New Roman"/>
          <w:szCs w:val="24"/>
        </w:rPr>
      </w:pPr>
      <w:r w:rsidRPr="001B1BB3">
        <w:rPr>
          <w:rStyle w:val="Hperlink"/>
          <w:rFonts w:cs="Times New Roman"/>
          <w:szCs w:val="24"/>
        </w:rPr>
        <w:fldChar w:fldCharType="begin"/>
      </w:r>
      <w:r w:rsidRPr="001B1BB3">
        <w:rPr>
          <w:rStyle w:val="Hperlink"/>
          <w:rFonts w:cs="Times New Roman"/>
          <w:szCs w:val="24"/>
        </w:rPr>
        <w:instrText>HYPERLINK "https://transpordiamet.ee/sites/default/files/documents/2024-03/KT_025_J12_r1%20Kergliiklustaristu%20kavandamise%20juhend%20%2826.06.2022%29.pdf"</w:instrText>
      </w:r>
      <w:r w:rsidRPr="001B1BB3">
        <w:rPr>
          <w:rStyle w:val="Hperlink"/>
          <w:rFonts w:cs="Times New Roman"/>
          <w:szCs w:val="24"/>
        </w:rPr>
      </w:r>
      <w:r w:rsidRPr="001B1BB3">
        <w:rPr>
          <w:rStyle w:val="Hperlink"/>
          <w:rFonts w:cs="Times New Roman"/>
          <w:szCs w:val="24"/>
        </w:rPr>
        <w:fldChar w:fldCharType="separate"/>
      </w:r>
      <w:r w:rsidR="00D16428" w:rsidRPr="001B1BB3">
        <w:rPr>
          <w:rStyle w:val="Hperlink"/>
          <w:rFonts w:cs="Times New Roman"/>
          <w:szCs w:val="24"/>
        </w:rPr>
        <w:t>Kergliiklustaristu kavandamise juhend</w:t>
      </w:r>
      <w:r w:rsidRPr="001B1BB3">
        <w:rPr>
          <w:rStyle w:val="Hperlink"/>
          <w:rFonts w:cs="Times New Roman"/>
          <w:szCs w:val="24"/>
        </w:rPr>
        <w:fldChar w:fldCharType="end"/>
      </w:r>
    </w:p>
    <w:p w14:paraId="26C55037" w14:textId="77777777" w:rsidR="002A5CDC" w:rsidRPr="001B1BB3" w:rsidRDefault="002A5CDC" w:rsidP="00AA6DDA">
      <w:pPr>
        <w:spacing w:before="40" w:after="40"/>
        <w:jc w:val="both"/>
        <w:rPr>
          <w:rStyle w:val="Hperlink"/>
          <w:rFonts w:cs="Times New Roman"/>
          <w:szCs w:val="24"/>
        </w:rPr>
      </w:pPr>
    </w:p>
    <w:p w14:paraId="6F69A96F" w14:textId="7A82C4BA" w:rsidR="001658A7" w:rsidRPr="001B1BB3" w:rsidRDefault="001658A7" w:rsidP="00AA6DDA">
      <w:pPr>
        <w:pStyle w:val="Pealkiri1"/>
        <w:numPr>
          <w:ilvl w:val="0"/>
          <w:numId w:val="1"/>
        </w:numPr>
        <w:tabs>
          <w:tab w:val="num" w:pos="360"/>
        </w:tabs>
        <w:ind w:left="357" w:hanging="357"/>
        <w:jc w:val="both"/>
      </w:pPr>
      <w:bookmarkStart w:id="14" w:name="_Toc170467495"/>
      <w:r w:rsidRPr="001B1BB3">
        <w:t>BUSSIPEATUSTE VALIK, PAIGUTUS JA KUJUNDAMINE</w:t>
      </w:r>
      <w:bookmarkEnd w:id="14"/>
    </w:p>
    <w:p w14:paraId="0066F87E" w14:textId="77777777" w:rsidR="00C03A05" w:rsidRPr="001B1BB3" w:rsidRDefault="00C03A05" w:rsidP="00AA6DDA">
      <w:pPr>
        <w:pStyle w:val="Pealkiri2"/>
        <w:numPr>
          <w:ilvl w:val="1"/>
          <w:numId w:val="1"/>
        </w:numPr>
        <w:ind w:left="709" w:hanging="709"/>
        <w:jc w:val="both"/>
      </w:pPr>
      <w:bookmarkStart w:id="15" w:name="_Toc67847172"/>
      <w:bookmarkStart w:id="16" w:name="_Toc67847418"/>
      <w:r w:rsidRPr="001B1BB3">
        <w:t>Üldnõuded</w:t>
      </w:r>
    </w:p>
    <w:p w14:paraId="5E25A44A" w14:textId="3CD5616A" w:rsidR="001658A7" w:rsidRPr="001B1BB3" w:rsidRDefault="001658A7" w:rsidP="00AA6DDA">
      <w:pPr>
        <w:pStyle w:val="Loendilik"/>
        <w:numPr>
          <w:ilvl w:val="2"/>
          <w:numId w:val="1"/>
        </w:numPr>
        <w:ind w:left="709" w:hanging="709"/>
      </w:pPr>
      <w:bookmarkStart w:id="17" w:name="_Toc105685436"/>
      <w:bookmarkStart w:id="18" w:name="_Toc131153193"/>
      <w:bookmarkStart w:id="19" w:name="_Toc150845668"/>
      <w:bookmarkStart w:id="20" w:name="_Toc150851172"/>
      <w:bookmarkStart w:id="21" w:name="_Toc150851225"/>
      <w:bookmarkStart w:id="22" w:name="_Toc164773920"/>
      <w:bookmarkStart w:id="23" w:name="_Toc164850017"/>
      <w:bookmarkEnd w:id="15"/>
      <w:bookmarkEnd w:id="16"/>
      <w:r w:rsidRPr="001B1BB3">
        <w:t>Bussipeatuste kavandamisel võtta aluseks info bussiliikluse ja reisijate arvu kohta.</w:t>
      </w:r>
      <w:bookmarkEnd w:id="17"/>
      <w:bookmarkEnd w:id="18"/>
      <w:r w:rsidRPr="001B1BB3">
        <w:t xml:space="preserve"> Infot leiab rakendustest:</w:t>
      </w:r>
      <w:bookmarkEnd w:id="19"/>
      <w:bookmarkEnd w:id="20"/>
      <w:bookmarkEnd w:id="21"/>
      <w:bookmarkEnd w:id="22"/>
      <w:bookmarkEnd w:id="23"/>
      <w:r w:rsidRPr="001B1BB3">
        <w:t xml:space="preserve"> </w:t>
      </w:r>
      <w:bookmarkStart w:id="24" w:name="_Toc150845669"/>
      <w:bookmarkStart w:id="25" w:name="_Toc150851173"/>
      <w:bookmarkStart w:id="26" w:name="_Toc150851226"/>
      <w:bookmarkStart w:id="27" w:name="_Toc164773921"/>
      <w:bookmarkStart w:id="28" w:name="_Toc164850018"/>
      <w:r w:rsidR="00AA6DDA" w:rsidRPr="001B1BB3">
        <w:t xml:space="preserve">  </w:t>
      </w:r>
      <w:hyperlink r:id="rId17" w:history="1">
        <w:r w:rsidR="00AA6DDA" w:rsidRPr="001B1BB3">
          <w:rPr>
            <w:rStyle w:val="Hperlink"/>
          </w:rPr>
          <w:t>https://public.tableau.com/app/profile/transpordiamet/viz/Peatustekasutus/Reisijatearvkaardil</w:t>
        </w:r>
      </w:hyperlink>
      <w:bookmarkEnd w:id="24"/>
      <w:bookmarkEnd w:id="25"/>
      <w:bookmarkEnd w:id="26"/>
      <w:r w:rsidR="00C1246B" w:rsidRPr="001B1BB3">
        <w:t xml:space="preserve"> </w:t>
      </w:r>
      <w:r w:rsidRPr="001B1BB3">
        <w:t xml:space="preserve">, </w:t>
      </w:r>
      <w:hyperlink r:id="rId18" w:history="1">
        <w:r w:rsidR="003809E0" w:rsidRPr="001B1BB3">
          <w:t>https://web.peatus.ee</w:t>
        </w:r>
      </w:hyperlink>
      <w:bookmarkEnd w:id="27"/>
      <w:bookmarkEnd w:id="28"/>
      <w:r w:rsidR="00AA6DDA" w:rsidRPr="001B1BB3">
        <w:t xml:space="preserve">  </w:t>
      </w:r>
      <w:r w:rsidRPr="001B1BB3">
        <w:t xml:space="preserve"> </w:t>
      </w:r>
    </w:p>
    <w:p w14:paraId="0FDAC6FF" w14:textId="36232A2C" w:rsidR="00436FD9" w:rsidRPr="001B1BB3" w:rsidRDefault="001658A7" w:rsidP="00AA6DDA">
      <w:pPr>
        <w:pStyle w:val="Loendilik"/>
        <w:numPr>
          <w:ilvl w:val="2"/>
          <w:numId w:val="1"/>
        </w:numPr>
        <w:ind w:left="709" w:hanging="709"/>
        <w:jc w:val="both"/>
      </w:pPr>
      <w:bookmarkStart w:id="29" w:name="_Toc164773922"/>
      <w:bookmarkStart w:id="30" w:name="_Toc164850019"/>
      <w:r w:rsidRPr="001B1BB3">
        <w:t>Bussipeatuste teeninduspiirkondade analüüsiks võib kasutada kaardirakendust: Ühistranspordi kättesaadavus ja teenustasemed</w:t>
      </w:r>
      <w:bookmarkStart w:id="31" w:name="_Hlk156308844"/>
      <w:bookmarkEnd w:id="29"/>
      <w:bookmarkEnd w:id="30"/>
    </w:p>
    <w:bookmarkStart w:id="32" w:name="_Toc164850020"/>
    <w:bookmarkStart w:id="33" w:name="_Toc164773923"/>
    <w:p w14:paraId="14A061EA" w14:textId="60A149C0" w:rsidR="001658A7" w:rsidRPr="001B1BB3" w:rsidRDefault="001C3B34" w:rsidP="001C3B34">
      <w:pPr>
        <w:pStyle w:val="Loendilik"/>
        <w:ind w:left="709"/>
        <w:jc w:val="both"/>
      </w:pPr>
      <w:r w:rsidRPr="001B1BB3">
        <w:fldChar w:fldCharType="begin"/>
      </w:r>
      <w:r w:rsidRPr="001B1BB3">
        <w:instrText>HYPERLINK "https://www.arcgis.com/apps/webappviewer/index.html?id=33010118531f4e75a95005e6c8771dc8"</w:instrText>
      </w:r>
      <w:r w:rsidRPr="001B1BB3">
        <w:fldChar w:fldCharType="separate"/>
      </w:r>
      <w:r w:rsidRPr="001B1BB3">
        <w:rPr>
          <w:rStyle w:val="Hperlink"/>
        </w:rPr>
        <w:t>https://www.arcgis.com/apps/webappviewer/index.html?id=33010118531f4e75a95005e6c8771dc8</w:t>
      </w:r>
      <w:bookmarkEnd w:id="32"/>
      <w:bookmarkEnd w:id="33"/>
      <w:r w:rsidRPr="001B1BB3">
        <w:fldChar w:fldCharType="end"/>
      </w:r>
    </w:p>
    <w:p w14:paraId="67D8FEA2" w14:textId="77777777" w:rsidR="001658A7" w:rsidRPr="001B1BB3" w:rsidRDefault="001658A7" w:rsidP="00AA6DDA">
      <w:pPr>
        <w:pStyle w:val="Loendilik"/>
        <w:numPr>
          <w:ilvl w:val="2"/>
          <w:numId w:val="1"/>
        </w:numPr>
        <w:ind w:left="709" w:hanging="709"/>
        <w:jc w:val="both"/>
      </w:pPr>
      <w:bookmarkStart w:id="34" w:name="_Toc105685437"/>
      <w:bookmarkStart w:id="35" w:name="_Toc131153194"/>
      <w:bookmarkStart w:id="36" w:name="_Toc150845670"/>
      <w:bookmarkStart w:id="37" w:name="_Toc150851174"/>
      <w:bookmarkStart w:id="38" w:name="_Toc150851227"/>
      <w:bookmarkStart w:id="39" w:name="_Toc164773924"/>
      <w:bookmarkStart w:id="40" w:name="_Toc164850021"/>
      <w:bookmarkEnd w:id="31"/>
      <w:r w:rsidRPr="001B1BB3">
        <w:t>Info kommertsliinide reisijate kohta tuleb küsida Regionaalministeeriumi ühistranspordi osakonnast, maakonnaliinide puhul maakonna ühistranspordikeskusest ja vallaliinide puhul kohalikust omavalitsusest.</w:t>
      </w:r>
      <w:bookmarkEnd w:id="34"/>
      <w:bookmarkEnd w:id="35"/>
      <w:bookmarkEnd w:id="36"/>
      <w:bookmarkEnd w:id="37"/>
      <w:bookmarkEnd w:id="38"/>
      <w:r w:rsidRPr="001B1BB3">
        <w:t xml:space="preserve"> Vajadusel küsida infot otse vedajalt.</w:t>
      </w:r>
      <w:bookmarkEnd w:id="39"/>
      <w:bookmarkEnd w:id="40"/>
    </w:p>
    <w:p w14:paraId="0AAD88A3" w14:textId="77777777" w:rsidR="001658A7" w:rsidRPr="001B1BB3" w:rsidRDefault="001658A7" w:rsidP="00AA6DDA">
      <w:pPr>
        <w:pStyle w:val="Loendilik"/>
        <w:numPr>
          <w:ilvl w:val="2"/>
          <w:numId w:val="1"/>
        </w:numPr>
        <w:ind w:left="709" w:hanging="709"/>
        <w:jc w:val="both"/>
      </w:pPr>
      <w:bookmarkStart w:id="41" w:name="_Toc105685438"/>
      <w:bookmarkStart w:id="42" w:name="_Toc131153195"/>
      <w:bookmarkStart w:id="43" w:name="_Toc150845671"/>
      <w:bookmarkStart w:id="44" w:name="_Toc150851175"/>
      <w:bookmarkStart w:id="45" w:name="_Toc150851228"/>
      <w:bookmarkStart w:id="46" w:name="_Toc164773925"/>
      <w:bookmarkStart w:id="47" w:name="_Toc164850022"/>
      <w:r w:rsidRPr="001B1BB3">
        <w:t>Bussipeatusega seotud analüüsitava perioodi pikkuseks võtta vähemalt eelneva 1 aasta andmed. Arvestada ka bussiliiklejate hooajalisusega, nt koolibusside liiklusega ja  suvitushooaja bussiliiklusega</w:t>
      </w:r>
      <w:bookmarkEnd w:id="41"/>
      <w:r w:rsidRPr="001B1BB3">
        <w:t>.</w:t>
      </w:r>
      <w:bookmarkEnd w:id="42"/>
      <w:bookmarkEnd w:id="43"/>
      <w:bookmarkEnd w:id="44"/>
      <w:bookmarkEnd w:id="45"/>
      <w:bookmarkEnd w:id="46"/>
      <w:bookmarkEnd w:id="47"/>
      <w:r w:rsidRPr="001B1BB3">
        <w:t xml:space="preserve"> </w:t>
      </w:r>
    </w:p>
    <w:p w14:paraId="3E5F8B63" w14:textId="77777777" w:rsidR="001658A7" w:rsidRPr="001B1BB3" w:rsidRDefault="001658A7" w:rsidP="00AA6DDA">
      <w:pPr>
        <w:pStyle w:val="Loendilik"/>
        <w:numPr>
          <w:ilvl w:val="2"/>
          <w:numId w:val="1"/>
        </w:numPr>
        <w:ind w:left="709" w:hanging="709"/>
        <w:jc w:val="both"/>
      </w:pPr>
      <w:bookmarkStart w:id="48" w:name="_Toc105685439"/>
      <w:bookmarkStart w:id="49" w:name="_Toc131153196"/>
      <w:bookmarkStart w:id="50" w:name="_Toc150845672"/>
      <w:bookmarkStart w:id="51" w:name="_Toc150851176"/>
      <w:bookmarkStart w:id="52" w:name="_Toc150851229"/>
      <w:bookmarkStart w:id="53" w:name="_Toc164773926"/>
      <w:bookmarkStart w:id="54" w:name="_Toc164850023"/>
      <w:r w:rsidRPr="001B1BB3">
        <w:t>Täiesti uus bussipeatus kavandatakse üldjuhul KOVi ettepanekul. Peatuse tüübi ja elementide väljaselgitamiseks tuleb taotlejal esitada eeldatav bussi sisenejate ja peatuses peatuvate bussiliinide arv.</w:t>
      </w:r>
      <w:bookmarkEnd w:id="48"/>
      <w:bookmarkEnd w:id="49"/>
      <w:bookmarkEnd w:id="50"/>
      <w:bookmarkEnd w:id="51"/>
      <w:bookmarkEnd w:id="52"/>
      <w:bookmarkEnd w:id="53"/>
      <w:bookmarkEnd w:id="54"/>
    </w:p>
    <w:p w14:paraId="72733B50" w14:textId="3F7210FF" w:rsidR="002A5CDC" w:rsidRPr="001B1BB3" w:rsidRDefault="001658A7" w:rsidP="00AA6DDA">
      <w:pPr>
        <w:pStyle w:val="Loendilik"/>
        <w:numPr>
          <w:ilvl w:val="2"/>
          <w:numId w:val="1"/>
        </w:numPr>
        <w:ind w:left="709" w:hanging="709"/>
        <w:jc w:val="both"/>
      </w:pPr>
      <w:bookmarkStart w:id="55" w:name="_Toc105685440"/>
      <w:bookmarkStart w:id="56" w:name="_Toc131153197"/>
      <w:bookmarkStart w:id="57" w:name="_Toc150845673"/>
      <w:bookmarkStart w:id="58" w:name="_Toc150851177"/>
      <w:bookmarkStart w:id="59" w:name="_Toc150851230"/>
      <w:bookmarkStart w:id="60" w:name="_Toc164773927"/>
      <w:bookmarkStart w:id="61" w:name="_Toc164850024"/>
      <w:r w:rsidRPr="001B1BB3">
        <w:t>Huvitatud isikul (KOV, kogukond, külaselts jms) on võimalik vastavalt vajadusele luua oma vahenditest juhendis esitatud miinimumnõuetest paremaid tingimusi ootajatele ja seda tingimusel, et tagatakse riigi transpordimaa kinnisasjale paigaldatud elementide hooldamine.</w:t>
      </w:r>
      <w:bookmarkEnd w:id="55"/>
      <w:bookmarkEnd w:id="56"/>
      <w:bookmarkEnd w:id="57"/>
      <w:bookmarkEnd w:id="58"/>
      <w:bookmarkEnd w:id="59"/>
      <w:bookmarkEnd w:id="60"/>
      <w:bookmarkEnd w:id="61"/>
    </w:p>
    <w:p w14:paraId="1602CEDF" w14:textId="77777777" w:rsidR="002A5CDC" w:rsidRPr="001B1BB3" w:rsidRDefault="002A5CDC" w:rsidP="00AA6DDA">
      <w:pPr>
        <w:spacing w:after="160" w:line="259" w:lineRule="auto"/>
        <w:jc w:val="both"/>
      </w:pPr>
      <w:r w:rsidRPr="001B1BB3">
        <w:br w:type="page"/>
      </w:r>
    </w:p>
    <w:p w14:paraId="0D9A4A9C" w14:textId="77777777" w:rsidR="00ED0ACA" w:rsidRPr="001B1BB3" w:rsidRDefault="00ED0ACA" w:rsidP="00AA6DDA">
      <w:pPr>
        <w:pStyle w:val="Pealkiri2"/>
        <w:ind w:left="851"/>
        <w:jc w:val="both"/>
      </w:pPr>
    </w:p>
    <w:p w14:paraId="48C504FC" w14:textId="088617F0" w:rsidR="00ED0ACA" w:rsidRPr="001B1BB3" w:rsidRDefault="00081209" w:rsidP="00AA6DDA">
      <w:pPr>
        <w:pStyle w:val="Pealkiri2"/>
        <w:numPr>
          <w:ilvl w:val="1"/>
          <w:numId w:val="1"/>
        </w:numPr>
        <w:ind w:left="709" w:hanging="709"/>
        <w:jc w:val="both"/>
      </w:pPr>
      <w:bookmarkStart w:id="62" w:name="_Toc164850025"/>
      <w:r w:rsidRPr="001B1BB3">
        <w:t>Bussipeatuse asukoha valimine</w:t>
      </w:r>
      <w:bookmarkEnd w:id="62"/>
    </w:p>
    <w:p w14:paraId="4B6722A3" w14:textId="77777777" w:rsidR="00375354" w:rsidRPr="001B1BB3" w:rsidRDefault="00375354" w:rsidP="00AA6DDA">
      <w:pPr>
        <w:pStyle w:val="Loendilik"/>
        <w:numPr>
          <w:ilvl w:val="2"/>
          <w:numId w:val="1"/>
        </w:numPr>
        <w:ind w:left="851" w:hanging="851"/>
        <w:jc w:val="both"/>
      </w:pPr>
      <w:bookmarkStart w:id="63" w:name="_Toc131153199"/>
      <w:bookmarkStart w:id="64" w:name="_Toc150845675"/>
      <w:bookmarkStart w:id="65" w:name="_Toc150851179"/>
      <w:bookmarkStart w:id="66" w:name="_Toc150851232"/>
      <w:bookmarkStart w:id="67" w:name="_Toc164773929"/>
      <w:bookmarkStart w:id="68" w:name="_Toc164850026"/>
      <w:bookmarkStart w:id="69" w:name="_Toc105685442"/>
      <w:r w:rsidRPr="001B1BB3">
        <w:t>Bussipeatuste asukoha valikut suunab esmajoones piirkonna maakasutus ning sellest tulenev ühistranspordi nõudlus.</w:t>
      </w:r>
      <w:bookmarkEnd w:id="63"/>
      <w:bookmarkEnd w:id="64"/>
      <w:bookmarkEnd w:id="65"/>
      <w:bookmarkEnd w:id="66"/>
      <w:bookmarkEnd w:id="67"/>
      <w:bookmarkEnd w:id="68"/>
    </w:p>
    <w:p w14:paraId="4EA89298" w14:textId="77777777" w:rsidR="00375354" w:rsidRPr="001B1BB3" w:rsidRDefault="00375354" w:rsidP="00AA6DDA">
      <w:pPr>
        <w:pStyle w:val="Loendilik"/>
        <w:numPr>
          <w:ilvl w:val="2"/>
          <w:numId w:val="1"/>
        </w:numPr>
        <w:ind w:left="851" w:hanging="851"/>
        <w:jc w:val="both"/>
      </w:pPr>
      <w:bookmarkStart w:id="70" w:name="_Toc131153200"/>
      <w:bookmarkStart w:id="71" w:name="_Toc150845676"/>
      <w:bookmarkStart w:id="72" w:name="_Toc150851180"/>
      <w:bookmarkStart w:id="73" w:name="_Toc150851233"/>
      <w:bookmarkStart w:id="74" w:name="_Toc164773930"/>
      <w:bookmarkStart w:id="75" w:name="_Toc164850027"/>
      <w:r w:rsidRPr="001B1BB3">
        <w:t>Bussipeatuste asukoha valikul tuleb arvestada järgmiste üldpõhimõtetega:</w:t>
      </w:r>
      <w:bookmarkEnd w:id="69"/>
      <w:bookmarkEnd w:id="70"/>
      <w:bookmarkEnd w:id="71"/>
      <w:bookmarkEnd w:id="72"/>
      <w:bookmarkEnd w:id="73"/>
      <w:bookmarkEnd w:id="74"/>
      <w:bookmarkEnd w:id="75"/>
    </w:p>
    <w:p w14:paraId="340CA0B8" w14:textId="77777777" w:rsidR="00375354" w:rsidRPr="001B1BB3" w:rsidRDefault="00375354" w:rsidP="00AA6DDA">
      <w:pPr>
        <w:pStyle w:val="Loendilik"/>
        <w:widowControl w:val="0"/>
        <w:numPr>
          <w:ilvl w:val="3"/>
          <w:numId w:val="1"/>
        </w:numPr>
        <w:autoSpaceDE w:val="0"/>
        <w:autoSpaceDN w:val="0"/>
        <w:ind w:left="851" w:hanging="851"/>
        <w:contextualSpacing w:val="0"/>
        <w:jc w:val="both"/>
      </w:pPr>
      <w:r w:rsidRPr="001B1BB3">
        <w:t>Teelõigu rekonstrueerimise puhul tuleb hinnata, kas olemasolev peatus on vajalik (elanike arv paikkonnas, busside väljumiste arv ja peatusest bussi sisenejate arv).</w:t>
      </w:r>
    </w:p>
    <w:p w14:paraId="637E81F7" w14:textId="77777777" w:rsidR="00375354" w:rsidRPr="001B1BB3" w:rsidRDefault="00375354" w:rsidP="00AA6DDA">
      <w:pPr>
        <w:pStyle w:val="Loendilik"/>
        <w:widowControl w:val="0"/>
        <w:numPr>
          <w:ilvl w:val="3"/>
          <w:numId w:val="1"/>
        </w:numPr>
        <w:autoSpaceDE w:val="0"/>
        <w:autoSpaceDN w:val="0"/>
        <w:ind w:left="851" w:hanging="851"/>
        <w:contextualSpacing w:val="0"/>
        <w:jc w:val="both"/>
      </w:pPr>
      <w:r w:rsidRPr="001B1BB3">
        <w:t xml:space="preserve">Jalgsi läbitav vahemaa bussipeatusesse ei tohi olla ülemäära pikk, arvestades bussipeatuse teeninduspiirkonna elanike arvu. Soovituslikult arvestada järgmiste jalakäigutee pikkustega: &lt; 500 elaniku – kuni 3 km; &lt; 1000 elaniku – kuni 2 km; &gt; 1000 elaniku – kuni 1 km. Nimetatud teekonna pikkuste hindamisel arvestatakse valdava osa elanikkonna paiknemist, mitte üksikute majapidamiste asukohti. </w:t>
      </w:r>
    </w:p>
    <w:p w14:paraId="074CD9BE" w14:textId="77777777" w:rsidR="00375354" w:rsidRPr="001B1BB3" w:rsidRDefault="00375354" w:rsidP="00AA6DDA">
      <w:pPr>
        <w:pStyle w:val="Loendilik"/>
        <w:widowControl w:val="0"/>
        <w:numPr>
          <w:ilvl w:val="3"/>
          <w:numId w:val="1"/>
        </w:numPr>
        <w:autoSpaceDE w:val="0"/>
        <w:autoSpaceDN w:val="0"/>
        <w:ind w:left="851" w:hanging="851"/>
        <w:contextualSpacing w:val="0"/>
        <w:jc w:val="both"/>
      </w:pPr>
      <w:r w:rsidRPr="001B1BB3">
        <w:t>Peatuste vahemaade kavandamisel võtta arvesse, et liiga lühikesed peatuste vahemaad aeglustavad busside sõidukiirust.</w:t>
      </w:r>
    </w:p>
    <w:p w14:paraId="2A4A0EEA" w14:textId="77777777" w:rsidR="00375354" w:rsidRPr="001B1BB3" w:rsidRDefault="00375354" w:rsidP="00AA6DDA">
      <w:pPr>
        <w:pStyle w:val="Loendilik"/>
        <w:widowControl w:val="0"/>
        <w:numPr>
          <w:ilvl w:val="3"/>
          <w:numId w:val="1"/>
        </w:numPr>
        <w:autoSpaceDE w:val="0"/>
        <w:autoSpaceDN w:val="0"/>
        <w:ind w:left="851" w:hanging="851"/>
        <w:contextualSpacing w:val="0"/>
        <w:jc w:val="both"/>
      </w:pPr>
      <w:r w:rsidRPr="001B1BB3">
        <w:t>Peatuses peavad olema tagatud nähtavusnõuded vastavalt peatükis 4 toodule.</w:t>
      </w:r>
    </w:p>
    <w:p w14:paraId="762AE605" w14:textId="77777777" w:rsidR="00375354" w:rsidRPr="001B1BB3" w:rsidRDefault="00375354" w:rsidP="00AA6DDA">
      <w:pPr>
        <w:pStyle w:val="Loendilik"/>
        <w:widowControl w:val="0"/>
        <w:numPr>
          <w:ilvl w:val="3"/>
          <w:numId w:val="1"/>
        </w:numPr>
        <w:autoSpaceDE w:val="0"/>
        <w:autoSpaceDN w:val="0"/>
        <w:ind w:left="851" w:hanging="851"/>
        <w:contextualSpacing w:val="0"/>
        <w:jc w:val="both"/>
      </w:pPr>
      <w:r w:rsidRPr="001B1BB3">
        <w:t>Peatusesse peab olema võimalik sujuvalt sõita.</w:t>
      </w:r>
    </w:p>
    <w:p w14:paraId="66C744CD" w14:textId="77777777" w:rsidR="00375354" w:rsidRPr="001B1BB3" w:rsidRDefault="00375354" w:rsidP="00AA6DDA">
      <w:pPr>
        <w:pStyle w:val="Loendilik"/>
        <w:widowControl w:val="0"/>
        <w:numPr>
          <w:ilvl w:val="3"/>
          <w:numId w:val="1"/>
        </w:numPr>
        <w:autoSpaceDE w:val="0"/>
        <w:autoSpaceDN w:val="0"/>
        <w:ind w:left="851" w:hanging="851"/>
        <w:contextualSpacing w:val="0"/>
        <w:jc w:val="both"/>
      </w:pPr>
      <w:r w:rsidRPr="001B1BB3">
        <w:t>Bussipeatus kavandada soovituslikult kuni 3% sõidutee pikikaldele.</w:t>
      </w:r>
    </w:p>
    <w:p w14:paraId="05A75766" w14:textId="77777777" w:rsidR="00375354" w:rsidRPr="001B1BB3" w:rsidRDefault="00375354" w:rsidP="00AA6DDA">
      <w:pPr>
        <w:pStyle w:val="Loendilik"/>
        <w:widowControl w:val="0"/>
        <w:numPr>
          <w:ilvl w:val="3"/>
          <w:numId w:val="1"/>
        </w:numPr>
        <w:autoSpaceDE w:val="0"/>
        <w:autoSpaceDN w:val="0"/>
        <w:ind w:left="851" w:hanging="851"/>
        <w:contextualSpacing w:val="0"/>
        <w:jc w:val="both"/>
      </w:pPr>
      <w:r w:rsidRPr="001B1BB3">
        <w:t>Peatus peab olema ohutu nii seda kasutavatele reisijatele kui ka bussidele.</w:t>
      </w:r>
    </w:p>
    <w:p w14:paraId="7FD09F3F" w14:textId="77777777" w:rsidR="00375354" w:rsidRPr="001B1BB3" w:rsidRDefault="00375354" w:rsidP="00AA6DDA">
      <w:pPr>
        <w:pStyle w:val="Loendilik"/>
        <w:widowControl w:val="0"/>
        <w:numPr>
          <w:ilvl w:val="3"/>
          <w:numId w:val="1"/>
        </w:numPr>
        <w:autoSpaceDE w:val="0"/>
        <w:autoSpaceDN w:val="0"/>
        <w:ind w:left="851" w:hanging="851"/>
        <w:contextualSpacing w:val="0"/>
        <w:jc w:val="both"/>
      </w:pPr>
      <w:r w:rsidRPr="001B1BB3">
        <w:t>Peatusest või selle kasutamisest ei tohi tekkida ohtu muule liiklusele.</w:t>
      </w:r>
    </w:p>
    <w:p w14:paraId="017A20C3" w14:textId="77777777" w:rsidR="00375354" w:rsidRPr="001B1BB3" w:rsidRDefault="00375354" w:rsidP="00AA6DDA">
      <w:pPr>
        <w:pStyle w:val="Loendilik"/>
        <w:widowControl w:val="0"/>
        <w:numPr>
          <w:ilvl w:val="3"/>
          <w:numId w:val="1"/>
        </w:numPr>
        <w:autoSpaceDE w:val="0"/>
        <w:autoSpaceDN w:val="0"/>
        <w:ind w:left="851" w:hanging="851"/>
        <w:contextualSpacing w:val="0"/>
        <w:jc w:val="both"/>
      </w:pPr>
      <w:r w:rsidRPr="001B1BB3">
        <w:t>Peatuses on vajadusel võimalik tagada sõidukite vahetamine ning reisijate peatusesse toomine ja vastuvõtmine.</w:t>
      </w:r>
    </w:p>
    <w:p w14:paraId="45478978" w14:textId="77777777" w:rsidR="00375354" w:rsidRPr="001B1BB3" w:rsidRDefault="00375354" w:rsidP="00AA6DDA">
      <w:pPr>
        <w:pStyle w:val="Loendilik"/>
        <w:widowControl w:val="0"/>
        <w:numPr>
          <w:ilvl w:val="3"/>
          <w:numId w:val="1"/>
        </w:numPr>
        <w:autoSpaceDE w:val="0"/>
        <w:autoSpaceDN w:val="0"/>
        <w:ind w:left="851" w:hanging="851"/>
        <w:contextualSpacing w:val="0"/>
        <w:jc w:val="both"/>
      </w:pPr>
      <w:r w:rsidRPr="001B1BB3">
        <w:t xml:space="preserve">Peateel asuvat bussipeatust ei tohi kavandada nii, et peatuv buss takistab liiklust liituval teel, mille liiklussagedus on üle 20 sõiduki ööpäevas. Peatust võib kavandada rambile. </w:t>
      </w:r>
    </w:p>
    <w:p w14:paraId="64719603" w14:textId="77777777" w:rsidR="00375354" w:rsidRPr="001B1BB3" w:rsidRDefault="00375354" w:rsidP="00AA6DDA">
      <w:pPr>
        <w:pStyle w:val="Loendilik"/>
        <w:widowControl w:val="0"/>
        <w:numPr>
          <w:ilvl w:val="3"/>
          <w:numId w:val="1"/>
        </w:numPr>
        <w:autoSpaceDE w:val="0"/>
        <w:autoSpaceDN w:val="0"/>
        <w:ind w:left="851" w:hanging="851"/>
        <w:contextualSpacing w:val="0"/>
        <w:jc w:val="both"/>
      </w:pPr>
      <w:r w:rsidRPr="001B1BB3">
        <w:t xml:space="preserve">Bussipeatust ja teeületuskohta ei tohi kavandada möödasõidulaiendile. </w:t>
      </w:r>
    </w:p>
    <w:p w14:paraId="79E4DB97" w14:textId="77777777" w:rsidR="00ED0ACA" w:rsidRPr="001B1BB3" w:rsidRDefault="00ED0ACA" w:rsidP="00AA6DDA">
      <w:pPr>
        <w:pStyle w:val="Pealkiri2"/>
        <w:ind w:left="709"/>
        <w:jc w:val="both"/>
      </w:pPr>
    </w:p>
    <w:p w14:paraId="5BC932AE" w14:textId="142E295D" w:rsidR="00ED0ACA" w:rsidRPr="001B1BB3" w:rsidRDefault="00E45820" w:rsidP="00AA6DDA">
      <w:pPr>
        <w:pStyle w:val="Pealkiri2"/>
        <w:numPr>
          <w:ilvl w:val="1"/>
          <w:numId w:val="1"/>
        </w:numPr>
        <w:ind w:left="709" w:hanging="709"/>
        <w:jc w:val="both"/>
      </w:pPr>
      <w:bookmarkStart w:id="76" w:name="_Toc164850028"/>
      <w:r w:rsidRPr="001B1BB3">
        <w:t>Bussipeatuse tüübi valik</w:t>
      </w:r>
      <w:bookmarkEnd w:id="76"/>
    </w:p>
    <w:p w14:paraId="05CE4E29" w14:textId="77777777" w:rsidR="00E45820" w:rsidRPr="001B1BB3" w:rsidRDefault="00E45820" w:rsidP="00AA6DDA">
      <w:pPr>
        <w:pStyle w:val="Loendilik"/>
        <w:numPr>
          <w:ilvl w:val="2"/>
          <w:numId w:val="1"/>
        </w:numPr>
        <w:ind w:left="851" w:hanging="851"/>
        <w:jc w:val="both"/>
      </w:pPr>
      <w:bookmarkStart w:id="77" w:name="_Toc164773932"/>
      <w:bookmarkStart w:id="78" w:name="_Toc164850029"/>
      <w:bookmarkStart w:id="79" w:name="_Toc105685444"/>
      <w:bookmarkStart w:id="80" w:name="_Toc131153202"/>
      <w:bookmarkStart w:id="81" w:name="_Toc150845678"/>
      <w:bookmarkStart w:id="82" w:name="_Toc150851182"/>
      <w:bookmarkStart w:id="83" w:name="_Toc150851235"/>
      <w:r w:rsidRPr="001B1BB3">
        <w:t>Meil on kasutusel nelja erinevat tüüpi bussipeatuseid:</w:t>
      </w:r>
      <w:bookmarkEnd w:id="77"/>
      <w:bookmarkEnd w:id="78"/>
    </w:p>
    <w:p w14:paraId="56993CC2" w14:textId="77777777" w:rsidR="00E45820" w:rsidRPr="001B1BB3" w:rsidRDefault="00E45820" w:rsidP="00AA6DDA">
      <w:pPr>
        <w:pStyle w:val="Loendilik"/>
        <w:widowControl w:val="0"/>
        <w:numPr>
          <w:ilvl w:val="3"/>
          <w:numId w:val="1"/>
        </w:numPr>
        <w:autoSpaceDE w:val="0"/>
        <w:autoSpaceDN w:val="0"/>
        <w:ind w:left="851" w:hanging="851"/>
        <w:contextualSpacing w:val="0"/>
        <w:jc w:val="both"/>
      </w:pPr>
      <w:bookmarkStart w:id="84" w:name="_Toc164773933"/>
      <w:bookmarkStart w:id="85" w:name="_Toc164850030"/>
      <w:r w:rsidRPr="001B1BB3">
        <w:t>Tüüp I suletud taskuga peatus. Peatuv buss ei takista mööduvat liiklust.</w:t>
      </w:r>
      <w:bookmarkEnd w:id="84"/>
      <w:bookmarkEnd w:id="85"/>
    </w:p>
    <w:p w14:paraId="4FBCC259" w14:textId="77777777" w:rsidR="00E45820" w:rsidRPr="001B1BB3" w:rsidRDefault="00E45820" w:rsidP="00AA6DDA">
      <w:pPr>
        <w:pStyle w:val="Loendilik"/>
        <w:widowControl w:val="0"/>
        <w:numPr>
          <w:ilvl w:val="3"/>
          <w:numId w:val="1"/>
        </w:numPr>
        <w:autoSpaceDE w:val="0"/>
        <w:autoSpaceDN w:val="0"/>
        <w:ind w:left="851" w:hanging="851"/>
        <w:contextualSpacing w:val="0"/>
        <w:jc w:val="both"/>
      </w:pPr>
      <w:r w:rsidRPr="001B1BB3">
        <w:t>Tüüp II avatud taskuga peatus. Peatuv buss ei takista mööduvat liiklust.</w:t>
      </w:r>
    </w:p>
    <w:p w14:paraId="17789FC2" w14:textId="77777777" w:rsidR="00E45820" w:rsidRPr="001B1BB3" w:rsidRDefault="00E45820" w:rsidP="00AA6DDA">
      <w:pPr>
        <w:pStyle w:val="Loendilik"/>
        <w:widowControl w:val="0"/>
        <w:numPr>
          <w:ilvl w:val="3"/>
          <w:numId w:val="1"/>
        </w:numPr>
        <w:autoSpaceDE w:val="0"/>
        <w:autoSpaceDN w:val="0"/>
        <w:ind w:left="851" w:hanging="851"/>
        <w:contextualSpacing w:val="0"/>
        <w:jc w:val="both"/>
      </w:pPr>
      <w:r w:rsidRPr="001B1BB3">
        <w:t>Tüüp III peatus osaliselt sõidurajal. Peatuv buss takistab mööduvat liiklust vähe.</w:t>
      </w:r>
    </w:p>
    <w:p w14:paraId="09959DA3" w14:textId="77777777" w:rsidR="00E45820" w:rsidRPr="001B1BB3" w:rsidRDefault="00E45820" w:rsidP="00AA6DDA">
      <w:pPr>
        <w:pStyle w:val="Loendilik"/>
        <w:widowControl w:val="0"/>
        <w:numPr>
          <w:ilvl w:val="3"/>
          <w:numId w:val="1"/>
        </w:numPr>
        <w:autoSpaceDE w:val="0"/>
        <w:autoSpaceDN w:val="0"/>
        <w:ind w:left="851" w:hanging="851"/>
        <w:contextualSpacing w:val="0"/>
        <w:jc w:val="both"/>
      </w:pPr>
      <w:r w:rsidRPr="001B1BB3">
        <w:t>Tüüp IV peatus sõidurajal. Peatuv buss takistab mööduvat liiklust.</w:t>
      </w:r>
    </w:p>
    <w:p w14:paraId="4BCD269E" w14:textId="77777777" w:rsidR="00E45820" w:rsidRPr="001B1BB3" w:rsidRDefault="00E45820" w:rsidP="00AA6DDA">
      <w:pPr>
        <w:pStyle w:val="Loendilik"/>
        <w:widowControl w:val="0"/>
        <w:numPr>
          <w:ilvl w:val="3"/>
          <w:numId w:val="1"/>
        </w:numPr>
        <w:autoSpaceDE w:val="0"/>
        <w:autoSpaceDN w:val="0"/>
        <w:ind w:left="851" w:hanging="851"/>
        <w:contextualSpacing w:val="0"/>
        <w:jc w:val="both"/>
      </w:pPr>
      <w:r w:rsidRPr="001B1BB3">
        <w:t xml:space="preserve">Detailseid tüüpide parameetreid on esitatud tabelis 4.  </w:t>
      </w:r>
    </w:p>
    <w:p w14:paraId="184F6247" w14:textId="77777777" w:rsidR="00E45820" w:rsidRPr="001B1BB3" w:rsidRDefault="00E45820" w:rsidP="00AA6DDA">
      <w:pPr>
        <w:pStyle w:val="Loendilik"/>
        <w:numPr>
          <w:ilvl w:val="2"/>
          <w:numId w:val="1"/>
        </w:numPr>
        <w:ind w:left="851" w:hanging="851"/>
        <w:jc w:val="both"/>
      </w:pPr>
      <w:bookmarkStart w:id="86" w:name="_Toc164773934"/>
      <w:bookmarkStart w:id="87" w:name="_Toc164850031"/>
      <w:r w:rsidRPr="001B1BB3">
        <w:t>Projektkiirusel 100 km/h ja rohkem on lubatud üksnes I tüüpi bussipeatused.</w:t>
      </w:r>
      <w:bookmarkEnd w:id="79"/>
      <w:bookmarkEnd w:id="80"/>
      <w:bookmarkEnd w:id="81"/>
      <w:bookmarkEnd w:id="82"/>
      <w:bookmarkEnd w:id="83"/>
      <w:bookmarkEnd w:id="86"/>
      <w:bookmarkEnd w:id="87"/>
    </w:p>
    <w:p w14:paraId="387A0055" w14:textId="77777777" w:rsidR="00E45820" w:rsidRPr="001B1BB3" w:rsidRDefault="00E45820" w:rsidP="00AA6DDA">
      <w:pPr>
        <w:pStyle w:val="Loendilik"/>
        <w:numPr>
          <w:ilvl w:val="2"/>
          <w:numId w:val="1"/>
        </w:numPr>
        <w:ind w:left="851" w:hanging="851"/>
        <w:jc w:val="both"/>
      </w:pPr>
      <w:bookmarkStart w:id="88" w:name="_Toc105685445"/>
      <w:bookmarkStart w:id="89" w:name="_Toc131153203"/>
      <w:bookmarkStart w:id="90" w:name="_Toc150845679"/>
      <w:bookmarkStart w:id="91" w:name="_Toc150851183"/>
      <w:bookmarkStart w:id="92" w:name="_Toc150851236"/>
      <w:bookmarkStart w:id="93" w:name="_Toc164773935"/>
      <w:bookmarkStart w:id="94" w:name="_Toc164850032"/>
      <w:r w:rsidRPr="001B1BB3">
        <w:t>Projektkiirusel üle 90 km/h ei eraldata I tüüpi bussipeatuse korral sõiduki peatumiskohta sõiduteest üksnes teekattemärgisega, vaid kavandatakse ka füüsiline takistus.</w:t>
      </w:r>
      <w:bookmarkEnd w:id="88"/>
      <w:bookmarkEnd w:id="89"/>
      <w:bookmarkEnd w:id="90"/>
      <w:bookmarkEnd w:id="91"/>
      <w:bookmarkEnd w:id="92"/>
      <w:bookmarkEnd w:id="93"/>
      <w:bookmarkEnd w:id="94"/>
    </w:p>
    <w:p w14:paraId="3B6B7BBF" w14:textId="77777777" w:rsidR="00E45820" w:rsidRPr="001B1BB3" w:rsidRDefault="00E45820" w:rsidP="00AA6DDA">
      <w:pPr>
        <w:pStyle w:val="Loendilik"/>
        <w:numPr>
          <w:ilvl w:val="2"/>
          <w:numId w:val="1"/>
        </w:numPr>
        <w:ind w:left="851" w:hanging="851"/>
        <w:jc w:val="both"/>
      </w:pPr>
      <w:bookmarkStart w:id="95" w:name="_Toc105685448"/>
      <w:bookmarkStart w:id="96" w:name="_Toc131153204"/>
      <w:bookmarkStart w:id="97" w:name="_Toc150845680"/>
      <w:bookmarkStart w:id="98" w:name="_Toc150851184"/>
      <w:bookmarkStart w:id="99" w:name="_Toc150851237"/>
      <w:bookmarkStart w:id="100" w:name="_Toc164773936"/>
      <w:bookmarkStart w:id="101" w:name="_Toc164850033"/>
      <w:bookmarkStart w:id="102" w:name="_Toc105685446"/>
      <w:r w:rsidRPr="001B1BB3">
        <w:t>I tüüpi bussipeatuse korral, kui projektkiirus on 120 km/h peab füüsilise takistuse laius olema vähemalt 10 meetrit (katte servast katte servani vastavalt tabel 4 joonis Tüüp I a suletud tasku).</w:t>
      </w:r>
      <w:bookmarkEnd w:id="95"/>
      <w:bookmarkEnd w:id="96"/>
      <w:bookmarkEnd w:id="97"/>
      <w:bookmarkEnd w:id="98"/>
      <w:bookmarkEnd w:id="99"/>
      <w:bookmarkEnd w:id="100"/>
      <w:bookmarkEnd w:id="101"/>
    </w:p>
    <w:p w14:paraId="25771113" w14:textId="77777777" w:rsidR="00E45820" w:rsidRPr="001B1BB3" w:rsidRDefault="00E45820" w:rsidP="00AA6DDA">
      <w:pPr>
        <w:pStyle w:val="Loendilik"/>
        <w:numPr>
          <w:ilvl w:val="2"/>
          <w:numId w:val="1"/>
        </w:numPr>
        <w:ind w:left="851" w:hanging="851"/>
        <w:jc w:val="both"/>
      </w:pPr>
      <w:bookmarkStart w:id="103" w:name="_Toc105685447"/>
      <w:bookmarkStart w:id="104" w:name="_Toc131153205"/>
      <w:bookmarkStart w:id="105" w:name="_Toc150845681"/>
      <w:bookmarkStart w:id="106" w:name="_Toc150851185"/>
      <w:bookmarkStart w:id="107" w:name="_Toc150851238"/>
      <w:bookmarkStart w:id="108" w:name="_Toc164773937"/>
      <w:bookmarkStart w:id="109" w:name="_Toc164850034"/>
      <w:r w:rsidRPr="001B1BB3">
        <w:t>Projektkiirusel 120 km/h tuleb kavandada bussipeatusesse sissesõit aeglustusraja kaudu ja bussipeatusest väljasõit kiirendusraja kaudu.</w:t>
      </w:r>
      <w:bookmarkEnd w:id="103"/>
      <w:bookmarkEnd w:id="104"/>
      <w:bookmarkEnd w:id="105"/>
      <w:bookmarkEnd w:id="106"/>
      <w:bookmarkEnd w:id="107"/>
      <w:bookmarkEnd w:id="108"/>
      <w:bookmarkEnd w:id="109"/>
    </w:p>
    <w:p w14:paraId="63D6D2B4" w14:textId="77777777" w:rsidR="00E45820" w:rsidRPr="001B1BB3" w:rsidRDefault="00E45820" w:rsidP="00AA6DDA">
      <w:pPr>
        <w:pStyle w:val="Loendilik"/>
        <w:numPr>
          <w:ilvl w:val="2"/>
          <w:numId w:val="1"/>
        </w:numPr>
        <w:ind w:left="851" w:hanging="851"/>
        <w:jc w:val="both"/>
      </w:pPr>
      <w:bookmarkStart w:id="110" w:name="_Toc131153206"/>
      <w:bookmarkStart w:id="111" w:name="_Toc150845682"/>
      <w:bookmarkStart w:id="112" w:name="_Toc150851186"/>
      <w:bookmarkStart w:id="113" w:name="_Toc150851239"/>
      <w:bookmarkStart w:id="114" w:name="_Toc164773938"/>
      <w:bookmarkStart w:id="115" w:name="_Toc164850035"/>
      <w:r w:rsidRPr="001B1BB3">
        <w:t>Projektkiirusel 110 km/h tuleb kavandada bussipeatusest väljasõit kiirendusraja kaudu.</w:t>
      </w:r>
      <w:bookmarkEnd w:id="102"/>
      <w:bookmarkEnd w:id="110"/>
      <w:bookmarkEnd w:id="111"/>
      <w:bookmarkEnd w:id="112"/>
      <w:bookmarkEnd w:id="113"/>
      <w:bookmarkEnd w:id="114"/>
      <w:bookmarkEnd w:id="115"/>
    </w:p>
    <w:p w14:paraId="20704F4C" w14:textId="5B7D8284" w:rsidR="00243FC3" w:rsidRPr="001B1BB3" w:rsidRDefault="00E45820" w:rsidP="00AA6DDA">
      <w:pPr>
        <w:pStyle w:val="Loendilik"/>
        <w:numPr>
          <w:ilvl w:val="2"/>
          <w:numId w:val="1"/>
        </w:numPr>
        <w:ind w:left="851" w:hanging="851"/>
        <w:jc w:val="both"/>
      </w:pPr>
      <w:bookmarkStart w:id="116" w:name="_Toc105685449"/>
      <w:bookmarkStart w:id="117" w:name="_Toc131153207"/>
      <w:bookmarkStart w:id="118" w:name="_Toc150845683"/>
      <w:bookmarkStart w:id="119" w:name="_Toc150851187"/>
      <w:bookmarkStart w:id="120" w:name="_Toc150851240"/>
      <w:bookmarkStart w:id="121" w:name="_Toc164773939"/>
      <w:bookmarkStart w:id="122" w:name="_Toc164850036"/>
      <w:r w:rsidRPr="001B1BB3">
        <w:t>Asulavälise tee bussipeatuse tüübi valik lähtudes sõidutee funktsioonist, liiklussagedusest ja projektkiirusest on esitatud tabelis 1.</w:t>
      </w:r>
      <w:bookmarkEnd w:id="116"/>
      <w:bookmarkEnd w:id="117"/>
      <w:bookmarkEnd w:id="118"/>
      <w:bookmarkEnd w:id="119"/>
      <w:bookmarkEnd w:id="120"/>
      <w:r w:rsidRPr="001B1BB3">
        <w:t xml:space="preserve"> Tabelis 1 esitatud tüübist </w:t>
      </w:r>
      <w:r w:rsidRPr="001B1BB3">
        <w:lastRenderedPageBreak/>
        <w:t>kõrgemat või madalamat tüüpi peatuseid on lubatud kasutada vastavalt tabeli all toodud juhtudel.</w:t>
      </w:r>
      <w:bookmarkEnd w:id="121"/>
      <w:bookmarkEnd w:id="122"/>
    </w:p>
    <w:p w14:paraId="2FFCEFB7" w14:textId="77777777" w:rsidR="00A26FEB" w:rsidRPr="001B1BB3" w:rsidRDefault="00A26FEB" w:rsidP="00AA6DDA">
      <w:pPr>
        <w:pStyle w:val="Loendilik"/>
        <w:ind w:left="851"/>
        <w:jc w:val="both"/>
      </w:pPr>
    </w:p>
    <w:p w14:paraId="77CA1377" w14:textId="77777777" w:rsidR="00BC1134" w:rsidRPr="001B1BB3" w:rsidRDefault="00BC1134" w:rsidP="00AA6DDA">
      <w:pPr>
        <w:spacing w:before="240"/>
        <w:jc w:val="both"/>
        <w:rPr>
          <w:rFonts w:cs="Times New Roman"/>
          <w:szCs w:val="24"/>
        </w:rPr>
      </w:pPr>
      <w:r w:rsidRPr="001B1BB3">
        <w:rPr>
          <w:rFonts w:cs="Times New Roman"/>
          <w:b/>
          <w:bCs/>
          <w:szCs w:val="24"/>
        </w:rPr>
        <w:t>Tabel 1.</w:t>
      </w:r>
      <w:r w:rsidRPr="001B1BB3">
        <w:rPr>
          <w:rFonts w:cs="Times New Roman"/>
          <w:szCs w:val="24"/>
        </w:rPr>
        <w:t xml:space="preserve"> Asulavälisel teel minimaalse bussipeatuse tüübi</w:t>
      </w:r>
      <w:r w:rsidRPr="001B1BB3">
        <w:rPr>
          <w:rFonts w:cs="Times New Roman"/>
          <w:szCs w:val="24"/>
          <w:vertAlign w:val="superscript"/>
        </w:rPr>
        <w:t>1</w:t>
      </w:r>
      <w:r w:rsidRPr="001B1BB3">
        <w:rPr>
          <w:rFonts w:cs="Times New Roman"/>
          <w:szCs w:val="24"/>
        </w:rPr>
        <w:t xml:space="preserve"> valik.</w:t>
      </w:r>
    </w:p>
    <w:tbl>
      <w:tblPr>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4"/>
        <w:gridCol w:w="1661"/>
        <w:gridCol w:w="1581"/>
        <w:gridCol w:w="1398"/>
        <w:gridCol w:w="1402"/>
        <w:gridCol w:w="1591"/>
      </w:tblGrid>
      <w:tr w:rsidR="00BC1134" w:rsidRPr="001B1BB3" w14:paraId="62F9D9F9" w14:textId="77777777" w:rsidTr="005A5828">
        <w:trPr>
          <w:trHeight w:val="290"/>
        </w:trPr>
        <w:tc>
          <w:tcPr>
            <w:tcW w:w="1934" w:type="dxa"/>
            <w:tcBorders>
              <w:bottom w:val="single" w:sz="4" w:space="0" w:color="auto"/>
            </w:tcBorders>
            <w:shd w:val="clear" w:color="auto" w:fill="auto"/>
            <w:noWrap/>
            <w:vAlign w:val="bottom"/>
            <w:hideMark/>
          </w:tcPr>
          <w:p w14:paraId="1E59A761" w14:textId="77777777" w:rsidR="00BC1134" w:rsidRPr="001B1BB3" w:rsidRDefault="00BC1134" w:rsidP="00AA6DDA">
            <w:pPr>
              <w:jc w:val="both"/>
              <w:rPr>
                <w:rFonts w:eastAsia="Times New Roman" w:cs="Times New Roman"/>
                <w:b/>
                <w:bCs/>
                <w:color w:val="000000"/>
                <w:szCs w:val="24"/>
                <w:lang w:eastAsia="et-EE"/>
              </w:rPr>
            </w:pPr>
            <w:r w:rsidRPr="001B1BB3">
              <w:rPr>
                <w:rFonts w:eastAsia="Times New Roman" w:cs="Times New Roman"/>
                <w:b/>
                <w:bCs/>
                <w:color w:val="000000"/>
                <w:szCs w:val="24"/>
                <w:lang w:eastAsia="et-EE"/>
              </w:rPr>
              <w:t>Tee funktsioon</w:t>
            </w:r>
          </w:p>
        </w:tc>
        <w:tc>
          <w:tcPr>
            <w:tcW w:w="1661" w:type="dxa"/>
            <w:tcBorders>
              <w:bottom w:val="single" w:sz="4" w:space="0" w:color="auto"/>
            </w:tcBorders>
            <w:shd w:val="clear" w:color="auto" w:fill="auto"/>
            <w:noWrap/>
            <w:vAlign w:val="bottom"/>
            <w:hideMark/>
          </w:tcPr>
          <w:p w14:paraId="7077047C" w14:textId="77777777" w:rsidR="00BC1134" w:rsidRPr="001B1BB3" w:rsidRDefault="00BC1134" w:rsidP="00AA6DDA">
            <w:pPr>
              <w:jc w:val="both"/>
              <w:rPr>
                <w:rFonts w:eastAsia="Times New Roman" w:cs="Times New Roman"/>
                <w:b/>
                <w:bCs/>
                <w:color w:val="000000"/>
                <w:szCs w:val="24"/>
                <w:lang w:eastAsia="et-EE"/>
              </w:rPr>
            </w:pPr>
            <w:r w:rsidRPr="001B1BB3">
              <w:rPr>
                <w:rFonts w:eastAsia="Times New Roman" w:cs="Times New Roman"/>
                <w:b/>
                <w:bCs/>
                <w:color w:val="000000"/>
                <w:szCs w:val="24"/>
                <w:lang w:eastAsia="et-EE"/>
              </w:rPr>
              <w:t>Liiklussagedus</w:t>
            </w:r>
          </w:p>
        </w:tc>
        <w:tc>
          <w:tcPr>
            <w:tcW w:w="1581" w:type="dxa"/>
            <w:tcBorders>
              <w:bottom w:val="single" w:sz="4" w:space="0" w:color="auto"/>
            </w:tcBorders>
            <w:shd w:val="clear" w:color="auto" w:fill="auto"/>
            <w:noWrap/>
            <w:vAlign w:val="bottom"/>
            <w:hideMark/>
          </w:tcPr>
          <w:p w14:paraId="20F3F77E" w14:textId="77777777" w:rsidR="00BC1134" w:rsidRPr="001B1BB3" w:rsidRDefault="00BC1134" w:rsidP="00AA6DDA">
            <w:pPr>
              <w:jc w:val="both"/>
              <w:rPr>
                <w:rFonts w:eastAsia="Times New Roman" w:cs="Times New Roman"/>
                <w:b/>
                <w:bCs/>
                <w:color w:val="000000"/>
                <w:szCs w:val="24"/>
                <w:lang w:eastAsia="et-EE"/>
              </w:rPr>
            </w:pPr>
            <w:r w:rsidRPr="001B1BB3">
              <w:rPr>
                <w:rFonts w:eastAsia="Times New Roman" w:cs="Times New Roman"/>
                <w:b/>
                <w:bCs/>
                <w:color w:val="000000"/>
                <w:szCs w:val="24"/>
                <w:lang w:eastAsia="et-EE"/>
              </w:rPr>
              <w:t>Kuni 50 km/h</w:t>
            </w:r>
          </w:p>
        </w:tc>
        <w:tc>
          <w:tcPr>
            <w:tcW w:w="1398" w:type="dxa"/>
            <w:tcBorders>
              <w:bottom w:val="single" w:sz="4" w:space="0" w:color="auto"/>
            </w:tcBorders>
            <w:shd w:val="clear" w:color="auto" w:fill="auto"/>
            <w:noWrap/>
            <w:vAlign w:val="bottom"/>
            <w:hideMark/>
          </w:tcPr>
          <w:p w14:paraId="4A6A6CB9" w14:textId="77777777" w:rsidR="00BC1134" w:rsidRPr="001B1BB3" w:rsidRDefault="00BC1134" w:rsidP="00AA6DDA">
            <w:pPr>
              <w:jc w:val="both"/>
              <w:rPr>
                <w:rFonts w:eastAsia="Times New Roman" w:cs="Times New Roman"/>
                <w:b/>
                <w:bCs/>
                <w:color w:val="000000"/>
                <w:szCs w:val="24"/>
                <w:lang w:eastAsia="et-EE"/>
              </w:rPr>
            </w:pPr>
            <w:r w:rsidRPr="001B1BB3">
              <w:rPr>
                <w:rFonts w:eastAsia="Times New Roman" w:cs="Times New Roman"/>
                <w:b/>
                <w:bCs/>
                <w:color w:val="000000"/>
                <w:szCs w:val="24"/>
                <w:lang w:eastAsia="et-EE"/>
              </w:rPr>
              <w:t>60-70 km/h</w:t>
            </w:r>
          </w:p>
        </w:tc>
        <w:tc>
          <w:tcPr>
            <w:tcW w:w="1402" w:type="dxa"/>
            <w:tcBorders>
              <w:bottom w:val="single" w:sz="4" w:space="0" w:color="auto"/>
            </w:tcBorders>
            <w:shd w:val="clear" w:color="auto" w:fill="auto"/>
            <w:noWrap/>
            <w:vAlign w:val="bottom"/>
            <w:hideMark/>
          </w:tcPr>
          <w:p w14:paraId="6FD9C7C7" w14:textId="77777777" w:rsidR="00BC1134" w:rsidRPr="001B1BB3" w:rsidRDefault="00BC1134" w:rsidP="00AA6DDA">
            <w:pPr>
              <w:jc w:val="both"/>
              <w:rPr>
                <w:rFonts w:eastAsia="Times New Roman" w:cs="Times New Roman"/>
                <w:b/>
                <w:bCs/>
                <w:color w:val="000000"/>
                <w:szCs w:val="24"/>
                <w:lang w:eastAsia="et-EE"/>
              </w:rPr>
            </w:pPr>
            <w:r w:rsidRPr="001B1BB3">
              <w:rPr>
                <w:rFonts w:eastAsia="Times New Roman" w:cs="Times New Roman"/>
                <w:b/>
                <w:bCs/>
                <w:color w:val="000000"/>
                <w:szCs w:val="24"/>
                <w:lang w:eastAsia="et-EE"/>
              </w:rPr>
              <w:t>80-90 km/h</w:t>
            </w:r>
          </w:p>
        </w:tc>
        <w:tc>
          <w:tcPr>
            <w:tcW w:w="1591" w:type="dxa"/>
            <w:tcBorders>
              <w:bottom w:val="single" w:sz="4" w:space="0" w:color="auto"/>
            </w:tcBorders>
            <w:shd w:val="clear" w:color="auto" w:fill="auto"/>
            <w:noWrap/>
            <w:vAlign w:val="bottom"/>
            <w:hideMark/>
          </w:tcPr>
          <w:p w14:paraId="10D1FD94" w14:textId="77777777" w:rsidR="00BC1134" w:rsidRPr="001B1BB3" w:rsidRDefault="00BC1134" w:rsidP="00AA6DDA">
            <w:pPr>
              <w:jc w:val="both"/>
              <w:rPr>
                <w:rFonts w:eastAsia="Times New Roman" w:cs="Times New Roman"/>
                <w:b/>
                <w:bCs/>
                <w:color w:val="000000"/>
                <w:szCs w:val="24"/>
                <w:lang w:eastAsia="et-EE"/>
              </w:rPr>
            </w:pPr>
            <w:r w:rsidRPr="001B1BB3">
              <w:rPr>
                <w:rFonts w:eastAsia="Times New Roman" w:cs="Times New Roman"/>
                <w:b/>
                <w:bCs/>
                <w:color w:val="000000"/>
                <w:szCs w:val="24"/>
                <w:lang w:eastAsia="et-EE"/>
              </w:rPr>
              <w:t xml:space="preserve">üle 90 km/h </w:t>
            </w:r>
          </w:p>
        </w:tc>
      </w:tr>
      <w:tr w:rsidR="00BC1134" w:rsidRPr="001B1BB3" w14:paraId="2DB2C058" w14:textId="77777777" w:rsidTr="005A5828">
        <w:trPr>
          <w:trHeight w:val="290"/>
        </w:trPr>
        <w:tc>
          <w:tcPr>
            <w:tcW w:w="1934" w:type="dxa"/>
            <w:tcBorders>
              <w:top w:val="double" w:sz="4" w:space="0" w:color="auto"/>
              <w:bottom w:val="single" w:sz="4" w:space="0" w:color="auto"/>
            </w:tcBorders>
            <w:shd w:val="clear" w:color="auto" w:fill="auto"/>
            <w:noWrap/>
            <w:vAlign w:val="bottom"/>
            <w:hideMark/>
          </w:tcPr>
          <w:p w14:paraId="262C230A"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Põhimaantee</w:t>
            </w:r>
          </w:p>
        </w:tc>
        <w:tc>
          <w:tcPr>
            <w:tcW w:w="1661" w:type="dxa"/>
            <w:tcBorders>
              <w:top w:val="double" w:sz="4" w:space="0" w:color="auto"/>
              <w:bottom w:val="single" w:sz="4" w:space="0" w:color="auto"/>
            </w:tcBorders>
            <w:shd w:val="clear" w:color="auto" w:fill="auto"/>
            <w:noWrap/>
            <w:vAlign w:val="bottom"/>
            <w:hideMark/>
          </w:tcPr>
          <w:p w14:paraId="0648FA99"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14500+</w:t>
            </w:r>
          </w:p>
        </w:tc>
        <w:tc>
          <w:tcPr>
            <w:tcW w:w="1581" w:type="dxa"/>
            <w:tcBorders>
              <w:top w:val="double" w:sz="4" w:space="0" w:color="auto"/>
              <w:bottom w:val="single" w:sz="4" w:space="0" w:color="auto"/>
            </w:tcBorders>
            <w:shd w:val="clear" w:color="auto" w:fill="FFE599" w:themeFill="accent4" w:themeFillTint="66"/>
            <w:noWrap/>
            <w:vAlign w:val="bottom"/>
            <w:hideMark/>
          </w:tcPr>
          <w:p w14:paraId="38C26965"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c>
          <w:tcPr>
            <w:tcW w:w="1398" w:type="dxa"/>
            <w:tcBorders>
              <w:top w:val="double" w:sz="4" w:space="0" w:color="auto"/>
              <w:bottom w:val="single" w:sz="4" w:space="0" w:color="auto"/>
            </w:tcBorders>
            <w:shd w:val="clear" w:color="auto" w:fill="FFF2CC" w:themeFill="accent4" w:themeFillTint="33"/>
            <w:noWrap/>
            <w:vAlign w:val="bottom"/>
            <w:hideMark/>
          </w:tcPr>
          <w:p w14:paraId="155208CF"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w:t>
            </w:r>
          </w:p>
        </w:tc>
        <w:tc>
          <w:tcPr>
            <w:tcW w:w="1402" w:type="dxa"/>
            <w:tcBorders>
              <w:top w:val="double" w:sz="4" w:space="0" w:color="auto"/>
              <w:bottom w:val="single" w:sz="4" w:space="0" w:color="auto"/>
            </w:tcBorders>
            <w:shd w:val="clear" w:color="auto" w:fill="FFF2CC" w:themeFill="accent4" w:themeFillTint="33"/>
            <w:noWrap/>
            <w:vAlign w:val="bottom"/>
            <w:hideMark/>
          </w:tcPr>
          <w:p w14:paraId="07289AC2"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w:t>
            </w:r>
          </w:p>
        </w:tc>
        <w:tc>
          <w:tcPr>
            <w:tcW w:w="1591" w:type="dxa"/>
            <w:tcBorders>
              <w:top w:val="double" w:sz="4" w:space="0" w:color="auto"/>
              <w:bottom w:val="single" w:sz="4" w:space="0" w:color="auto"/>
            </w:tcBorders>
            <w:shd w:val="clear" w:color="auto" w:fill="FFF2CC" w:themeFill="accent4" w:themeFillTint="33"/>
            <w:noWrap/>
            <w:vAlign w:val="bottom"/>
            <w:hideMark/>
          </w:tcPr>
          <w:p w14:paraId="3BC5C8BD"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 või rambil</w:t>
            </w:r>
            <w:r w:rsidRPr="001B1BB3">
              <w:rPr>
                <w:rFonts w:eastAsia="Times New Roman" w:cs="Times New Roman"/>
                <w:color w:val="000000"/>
                <w:szCs w:val="24"/>
                <w:vertAlign w:val="superscript"/>
                <w:lang w:eastAsia="et-EE"/>
              </w:rPr>
              <w:t>2</w:t>
            </w:r>
          </w:p>
        </w:tc>
      </w:tr>
      <w:tr w:rsidR="00BC1134" w:rsidRPr="001B1BB3" w14:paraId="29B66798" w14:textId="77777777" w:rsidTr="005A5828">
        <w:trPr>
          <w:trHeight w:val="290"/>
        </w:trPr>
        <w:tc>
          <w:tcPr>
            <w:tcW w:w="1934" w:type="dxa"/>
            <w:tcBorders>
              <w:top w:val="single" w:sz="4" w:space="0" w:color="auto"/>
            </w:tcBorders>
            <w:shd w:val="clear" w:color="auto" w:fill="auto"/>
            <w:noWrap/>
            <w:vAlign w:val="bottom"/>
            <w:hideMark/>
          </w:tcPr>
          <w:p w14:paraId="3D89C6F6" w14:textId="77777777" w:rsidR="00BC1134" w:rsidRPr="001B1BB3" w:rsidRDefault="00BC1134" w:rsidP="00AA6DDA">
            <w:pPr>
              <w:jc w:val="both"/>
              <w:rPr>
                <w:rFonts w:eastAsia="Times New Roman" w:cs="Times New Roman"/>
                <w:color w:val="000000"/>
                <w:szCs w:val="24"/>
                <w:lang w:eastAsia="et-EE"/>
              </w:rPr>
            </w:pPr>
          </w:p>
        </w:tc>
        <w:tc>
          <w:tcPr>
            <w:tcW w:w="1661" w:type="dxa"/>
            <w:tcBorders>
              <w:top w:val="single" w:sz="4" w:space="0" w:color="auto"/>
            </w:tcBorders>
            <w:shd w:val="clear" w:color="auto" w:fill="auto"/>
            <w:noWrap/>
            <w:vAlign w:val="bottom"/>
            <w:hideMark/>
          </w:tcPr>
          <w:p w14:paraId="69A2A0C9"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6001-14500</w:t>
            </w:r>
          </w:p>
        </w:tc>
        <w:tc>
          <w:tcPr>
            <w:tcW w:w="1581" w:type="dxa"/>
            <w:tcBorders>
              <w:top w:val="single" w:sz="4" w:space="0" w:color="auto"/>
            </w:tcBorders>
            <w:shd w:val="clear" w:color="auto" w:fill="FFD966" w:themeFill="accent4" w:themeFillTint="99"/>
            <w:noWrap/>
            <w:vAlign w:val="bottom"/>
            <w:hideMark/>
          </w:tcPr>
          <w:p w14:paraId="1EFF1B8F"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c>
          <w:tcPr>
            <w:tcW w:w="1398" w:type="dxa"/>
            <w:tcBorders>
              <w:top w:val="single" w:sz="4" w:space="0" w:color="auto"/>
            </w:tcBorders>
            <w:shd w:val="clear" w:color="auto" w:fill="FFD966" w:themeFill="accent4" w:themeFillTint="99"/>
            <w:noWrap/>
            <w:vAlign w:val="bottom"/>
            <w:hideMark/>
          </w:tcPr>
          <w:p w14:paraId="3BD0FCF0"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c>
          <w:tcPr>
            <w:tcW w:w="1402" w:type="dxa"/>
            <w:tcBorders>
              <w:top w:val="single" w:sz="4" w:space="0" w:color="auto"/>
            </w:tcBorders>
            <w:shd w:val="clear" w:color="auto" w:fill="FFD966" w:themeFill="accent4" w:themeFillTint="99"/>
            <w:noWrap/>
            <w:vAlign w:val="bottom"/>
            <w:hideMark/>
          </w:tcPr>
          <w:p w14:paraId="5B8461AC"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c>
          <w:tcPr>
            <w:tcW w:w="1591" w:type="dxa"/>
            <w:tcBorders>
              <w:top w:val="single" w:sz="4" w:space="0" w:color="auto"/>
            </w:tcBorders>
            <w:shd w:val="clear" w:color="auto" w:fill="FFF2CC" w:themeFill="accent4" w:themeFillTint="33"/>
            <w:noWrap/>
            <w:vAlign w:val="bottom"/>
            <w:hideMark/>
          </w:tcPr>
          <w:p w14:paraId="00A3DF33"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 või rambil</w:t>
            </w:r>
            <w:r w:rsidRPr="001B1BB3">
              <w:rPr>
                <w:rFonts w:eastAsia="Times New Roman" w:cs="Times New Roman"/>
                <w:color w:val="000000"/>
                <w:szCs w:val="24"/>
                <w:vertAlign w:val="superscript"/>
                <w:lang w:eastAsia="et-EE"/>
              </w:rPr>
              <w:t>2</w:t>
            </w:r>
          </w:p>
        </w:tc>
      </w:tr>
      <w:tr w:rsidR="00BC1134" w:rsidRPr="001B1BB3" w14:paraId="193B2338" w14:textId="77777777" w:rsidTr="005A5828">
        <w:trPr>
          <w:trHeight w:val="290"/>
        </w:trPr>
        <w:tc>
          <w:tcPr>
            <w:tcW w:w="1934" w:type="dxa"/>
            <w:shd w:val="clear" w:color="auto" w:fill="auto"/>
            <w:noWrap/>
            <w:vAlign w:val="bottom"/>
            <w:hideMark/>
          </w:tcPr>
          <w:p w14:paraId="55B0F14F" w14:textId="77777777" w:rsidR="00BC1134" w:rsidRPr="001B1BB3" w:rsidRDefault="00BC1134" w:rsidP="00AA6DDA">
            <w:pPr>
              <w:jc w:val="both"/>
              <w:rPr>
                <w:rFonts w:eastAsia="Times New Roman" w:cs="Times New Roman"/>
                <w:color w:val="000000"/>
                <w:szCs w:val="24"/>
                <w:lang w:eastAsia="et-EE"/>
              </w:rPr>
            </w:pPr>
          </w:p>
        </w:tc>
        <w:tc>
          <w:tcPr>
            <w:tcW w:w="1661" w:type="dxa"/>
            <w:shd w:val="clear" w:color="auto" w:fill="auto"/>
            <w:noWrap/>
            <w:vAlign w:val="bottom"/>
            <w:hideMark/>
          </w:tcPr>
          <w:p w14:paraId="002646CC"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3001-6000</w:t>
            </w:r>
          </w:p>
        </w:tc>
        <w:tc>
          <w:tcPr>
            <w:tcW w:w="1581" w:type="dxa"/>
            <w:shd w:val="clear" w:color="auto" w:fill="FFD966" w:themeFill="accent4" w:themeFillTint="99"/>
            <w:noWrap/>
            <w:vAlign w:val="bottom"/>
            <w:hideMark/>
          </w:tcPr>
          <w:p w14:paraId="5776A8DF"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c>
          <w:tcPr>
            <w:tcW w:w="1398" w:type="dxa"/>
            <w:shd w:val="clear" w:color="auto" w:fill="FFD966" w:themeFill="accent4" w:themeFillTint="99"/>
            <w:noWrap/>
            <w:vAlign w:val="bottom"/>
            <w:hideMark/>
          </w:tcPr>
          <w:p w14:paraId="7E3945A8"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c>
          <w:tcPr>
            <w:tcW w:w="1402" w:type="dxa"/>
            <w:shd w:val="clear" w:color="auto" w:fill="FFD966" w:themeFill="accent4" w:themeFillTint="99"/>
            <w:noWrap/>
            <w:vAlign w:val="bottom"/>
            <w:hideMark/>
          </w:tcPr>
          <w:p w14:paraId="763233AA"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c>
          <w:tcPr>
            <w:tcW w:w="1591" w:type="dxa"/>
            <w:shd w:val="clear" w:color="auto" w:fill="FFF2CC" w:themeFill="accent4" w:themeFillTint="33"/>
            <w:noWrap/>
            <w:vAlign w:val="bottom"/>
            <w:hideMark/>
          </w:tcPr>
          <w:p w14:paraId="7EF507DA"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 või rambil</w:t>
            </w:r>
            <w:r w:rsidRPr="001B1BB3">
              <w:rPr>
                <w:rFonts w:eastAsia="Times New Roman" w:cs="Times New Roman"/>
                <w:color w:val="000000"/>
                <w:szCs w:val="24"/>
                <w:vertAlign w:val="superscript"/>
                <w:lang w:eastAsia="et-EE"/>
              </w:rPr>
              <w:t>2</w:t>
            </w:r>
          </w:p>
        </w:tc>
      </w:tr>
      <w:tr w:rsidR="00BC1134" w:rsidRPr="001B1BB3" w14:paraId="25FFD17C" w14:textId="77777777" w:rsidTr="005A5828">
        <w:trPr>
          <w:trHeight w:val="290"/>
        </w:trPr>
        <w:tc>
          <w:tcPr>
            <w:tcW w:w="1934" w:type="dxa"/>
            <w:tcBorders>
              <w:bottom w:val="double" w:sz="4" w:space="0" w:color="auto"/>
            </w:tcBorders>
            <w:shd w:val="clear" w:color="auto" w:fill="auto"/>
            <w:noWrap/>
            <w:vAlign w:val="bottom"/>
            <w:hideMark/>
          </w:tcPr>
          <w:p w14:paraId="0CC2D9EA" w14:textId="77777777" w:rsidR="00BC1134" w:rsidRPr="001B1BB3" w:rsidRDefault="00BC1134" w:rsidP="00AA6DDA">
            <w:pPr>
              <w:jc w:val="both"/>
              <w:rPr>
                <w:rFonts w:eastAsia="Times New Roman" w:cs="Times New Roman"/>
                <w:color w:val="000000"/>
                <w:szCs w:val="24"/>
                <w:lang w:eastAsia="et-EE"/>
              </w:rPr>
            </w:pPr>
          </w:p>
        </w:tc>
        <w:tc>
          <w:tcPr>
            <w:tcW w:w="1661" w:type="dxa"/>
            <w:tcBorders>
              <w:bottom w:val="double" w:sz="4" w:space="0" w:color="auto"/>
            </w:tcBorders>
            <w:shd w:val="clear" w:color="auto" w:fill="auto"/>
            <w:noWrap/>
            <w:vAlign w:val="bottom"/>
            <w:hideMark/>
          </w:tcPr>
          <w:p w14:paraId="2A2E8CD3"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kuni 3000</w:t>
            </w:r>
          </w:p>
        </w:tc>
        <w:tc>
          <w:tcPr>
            <w:tcW w:w="1581" w:type="dxa"/>
            <w:tcBorders>
              <w:bottom w:val="double" w:sz="4" w:space="0" w:color="auto"/>
            </w:tcBorders>
            <w:shd w:val="clear" w:color="auto" w:fill="FFD966" w:themeFill="accent4" w:themeFillTint="99"/>
            <w:noWrap/>
            <w:vAlign w:val="bottom"/>
            <w:hideMark/>
          </w:tcPr>
          <w:p w14:paraId="56DD3193"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r w:rsidRPr="001B1BB3">
              <w:rPr>
                <w:rFonts w:eastAsia="Times New Roman" w:cs="Times New Roman"/>
                <w:color w:val="000000"/>
                <w:szCs w:val="24"/>
                <w:vertAlign w:val="superscript"/>
                <w:lang w:eastAsia="et-EE"/>
              </w:rPr>
              <w:t>3</w:t>
            </w:r>
          </w:p>
        </w:tc>
        <w:tc>
          <w:tcPr>
            <w:tcW w:w="1398" w:type="dxa"/>
            <w:tcBorders>
              <w:bottom w:val="double" w:sz="4" w:space="0" w:color="auto"/>
            </w:tcBorders>
            <w:shd w:val="clear" w:color="auto" w:fill="FFD966" w:themeFill="accent4" w:themeFillTint="99"/>
            <w:noWrap/>
            <w:vAlign w:val="bottom"/>
            <w:hideMark/>
          </w:tcPr>
          <w:p w14:paraId="7EC3B3B5"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c>
          <w:tcPr>
            <w:tcW w:w="1402" w:type="dxa"/>
            <w:tcBorders>
              <w:bottom w:val="double" w:sz="4" w:space="0" w:color="auto"/>
            </w:tcBorders>
            <w:shd w:val="clear" w:color="auto" w:fill="FFD966" w:themeFill="accent4" w:themeFillTint="99"/>
            <w:noWrap/>
            <w:vAlign w:val="bottom"/>
            <w:hideMark/>
          </w:tcPr>
          <w:p w14:paraId="34D228C1"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c>
          <w:tcPr>
            <w:tcW w:w="1591" w:type="dxa"/>
            <w:tcBorders>
              <w:bottom w:val="double" w:sz="4" w:space="0" w:color="auto"/>
            </w:tcBorders>
            <w:shd w:val="clear" w:color="auto" w:fill="FFF2CC" w:themeFill="accent4" w:themeFillTint="33"/>
            <w:noWrap/>
            <w:vAlign w:val="bottom"/>
            <w:hideMark/>
          </w:tcPr>
          <w:p w14:paraId="7D7253A5"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 või rambil</w:t>
            </w:r>
            <w:r w:rsidRPr="001B1BB3">
              <w:rPr>
                <w:rFonts w:eastAsia="Times New Roman" w:cs="Times New Roman"/>
                <w:color w:val="000000"/>
                <w:szCs w:val="24"/>
                <w:vertAlign w:val="superscript"/>
                <w:lang w:eastAsia="et-EE"/>
              </w:rPr>
              <w:t>2</w:t>
            </w:r>
          </w:p>
        </w:tc>
      </w:tr>
      <w:tr w:rsidR="00BC1134" w:rsidRPr="001B1BB3" w14:paraId="1C4563D3" w14:textId="77777777" w:rsidTr="005A5828">
        <w:trPr>
          <w:trHeight w:val="290"/>
        </w:trPr>
        <w:tc>
          <w:tcPr>
            <w:tcW w:w="1934" w:type="dxa"/>
            <w:tcBorders>
              <w:top w:val="double" w:sz="4" w:space="0" w:color="auto"/>
            </w:tcBorders>
            <w:shd w:val="clear" w:color="auto" w:fill="auto"/>
            <w:noWrap/>
            <w:vAlign w:val="bottom"/>
            <w:hideMark/>
          </w:tcPr>
          <w:p w14:paraId="6214554A"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Tugimaantee</w:t>
            </w:r>
          </w:p>
        </w:tc>
        <w:tc>
          <w:tcPr>
            <w:tcW w:w="1661" w:type="dxa"/>
            <w:tcBorders>
              <w:top w:val="double" w:sz="4" w:space="0" w:color="auto"/>
            </w:tcBorders>
            <w:shd w:val="clear" w:color="auto" w:fill="auto"/>
            <w:noWrap/>
            <w:vAlign w:val="bottom"/>
            <w:hideMark/>
          </w:tcPr>
          <w:p w14:paraId="4118F085"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14500+</w:t>
            </w:r>
          </w:p>
        </w:tc>
        <w:tc>
          <w:tcPr>
            <w:tcW w:w="1581" w:type="dxa"/>
            <w:tcBorders>
              <w:top w:val="double" w:sz="4" w:space="0" w:color="auto"/>
            </w:tcBorders>
            <w:shd w:val="clear" w:color="auto" w:fill="FFF2CC" w:themeFill="accent4" w:themeFillTint="33"/>
            <w:noWrap/>
            <w:vAlign w:val="bottom"/>
            <w:hideMark/>
          </w:tcPr>
          <w:p w14:paraId="74CFE2B9"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c>
          <w:tcPr>
            <w:tcW w:w="1398" w:type="dxa"/>
            <w:tcBorders>
              <w:top w:val="double" w:sz="4" w:space="0" w:color="auto"/>
            </w:tcBorders>
            <w:shd w:val="clear" w:color="auto" w:fill="FFF2CC" w:themeFill="accent4" w:themeFillTint="33"/>
            <w:noWrap/>
            <w:vAlign w:val="bottom"/>
            <w:hideMark/>
          </w:tcPr>
          <w:p w14:paraId="6639CD30"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c>
          <w:tcPr>
            <w:tcW w:w="1402" w:type="dxa"/>
            <w:tcBorders>
              <w:top w:val="double" w:sz="4" w:space="0" w:color="auto"/>
            </w:tcBorders>
            <w:shd w:val="clear" w:color="auto" w:fill="FFF2CC" w:themeFill="accent4" w:themeFillTint="33"/>
            <w:noWrap/>
            <w:vAlign w:val="bottom"/>
            <w:hideMark/>
          </w:tcPr>
          <w:p w14:paraId="52819F8D"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w:t>
            </w:r>
          </w:p>
        </w:tc>
        <w:tc>
          <w:tcPr>
            <w:tcW w:w="1591" w:type="dxa"/>
            <w:tcBorders>
              <w:top w:val="double" w:sz="4" w:space="0" w:color="auto"/>
            </w:tcBorders>
            <w:shd w:val="clear" w:color="auto" w:fill="FFF2CC" w:themeFill="accent4" w:themeFillTint="33"/>
            <w:noWrap/>
            <w:vAlign w:val="bottom"/>
            <w:hideMark/>
          </w:tcPr>
          <w:p w14:paraId="51D2BA64"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w:t>
            </w:r>
          </w:p>
        </w:tc>
      </w:tr>
      <w:tr w:rsidR="00BC1134" w:rsidRPr="001B1BB3" w14:paraId="0DB9D066" w14:textId="77777777" w:rsidTr="005A5828">
        <w:trPr>
          <w:trHeight w:val="290"/>
        </w:trPr>
        <w:tc>
          <w:tcPr>
            <w:tcW w:w="1934" w:type="dxa"/>
            <w:shd w:val="clear" w:color="auto" w:fill="auto"/>
            <w:noWrap/>
            <w:vAlign w:val="bottom"/>
            <w:hideMark/>
          </w:tcPr>
          <w:p w14:paraId="2D1352CC" w14:textId="77777777" w:rsidR="00BC1134" w:rsidRPr="001B1BB3" w:rsidRDefault="00BC1134" w:rsidP="00AA6DDA">
            <w:pPr>
              <w:jc w:val="both"/>
              <w:rPr>
                <w:rFonts w:eastAsia="Times New Roman" w:cs="Times New Roman"/>
                <w:color w:val="000000"/>
                <w:szCs w:val="24"/>
                <w:lang w:eastAsia="et-EE"/>
              </w:rPr>
            </w:pPr>
          </w:p>
        </w:tc>
        <w:tc>
          <w:tcPr>
            <w:tcW w:w="1661" w:type="dxa"/>
            <w:shd w:val="clear" w:color="auto" w:fill="auto"/>
            <w:noWrap/>
            <w:vAlign w:val="bottom"/>
            <w:hideMark/>
          </w:tcPr>
          <w:p w14:paraId="595C17FA"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6001-14500</w:t>
            </w:r>
          </w:p>
        </w:tc>
        <w:tc>
          <w:tcPr>
            <w:tcW w:w="1581" w:type="dxa"/>
            <w:shd w:val="clear" w:color="auto" w:fill="FFD966" w:themeFill="accent4" w:themeFillTint="99"/>
            <w:noWrap/>
            <w:vAlign w:val="bottom"/>
            <w:hideMark/>
          </w:tcPr>
          <w:p w14:paraId="3D10B0AE"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c>
          <w:tcPr>
            <w:tcW w:w="1398" w:type="dxa"/>
            <w:shd w:val="clear" w:color="auto" w:fill="FFD966" w:themeFill="accent4" w:themeFillTint="99"/>
            <w:noWrap/>
            <w:vAlign w:val="bottom"/>
            <w:hideMark/>
          </w:tcPr>
          <w:p w14:paraId="4456DB67"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c>
          <w:tcPr>
            <w:tcW w:w="1402" w:type="dxa"/>
            <w:shd w:val="clear" w:color="auto" w:fill="FFD966" w:themeFill="accent4" w:themeFillTint="99"/>
            <w:noWrap/>
            <w:vAlign w:val="bottom"/>
            <w:hideMark/>
          </w:tcPr>
          <w:p w14:paraId="532BD03D"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c>
          <w:tcPr>
            <w:tcW w:w="1591" w:type="dxa"/>
            <w:shd w:val="clear" w:color="auto" w:fill="FFD966" w:themeFill="accent4" w:themeFillTint="99"/>
            <w:noWrap/>
            <w:vAlign w:val="bottom"/>
            <w:hideMark/>
          </w:tcPr>
          <w:p w14:paraId="52E09B7C"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r>
      <w:tr w:rsidR="00BC1134" w:rsidRPr="001B1BB3" w14:paraId="046885E8" w14:textId="77777777" w:rsidTr="005A5828">
        <w:trPr>
          <w:trHeight w:val="290"/>
        </w:trPr>
        <w:tc>
          <w:tcPr>
            <w:tcW w:w="1934" w:type="dxa"/>
            <w:shd w:val="clear" w:color="auto" w:fill="auto"/>
            <w:noWrap/>
            <w:vAlign w:val="bottom"/>
            <w:hideMark/>
          </w:tcPr>
          <w:p w14:paraId="2C7C7F32" w14:textId="77777777" w:rsidR="00BC1134" w:rsidRPr="001B1BB3" w:rsidRDefault="00BC1134" w:rsidP="00AA6DDA">
            <w:pPr>
              <w:jc w:val="both"/>
              <w:rPr>
                <w:rFonts w:eastAsia="Times New Roman" w:cs="Times New Roman"/>
                <w:color w:val="000000"/>
                <w:szCs w:val="24"/>
                <w:lang w:eastAsia="et-EE"/>
              </w:rPr>
            </w:pPr>
          </w:p>
        </w:tc>
        <w:tc>
          <w:tcPr>
            <w:tcW w:w="1661" w:type="dxa"/>
            <w:shd w:val="clear" w:color="auto" w:fill="auto"/>
            <w:noWrap/>
            <w:vAlign w:val="bottom"/>
            <w:hideMark/>
          </w:tcPr>
          <w:p w14:paraId="3F286619"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3001-6000</w:t>
            </w:r>
          </w:p>
        </w:tc>
        <w:tc>
          <w:tcPr>
            <w:tcW w:w="1581" w:type="dxa"/>
            <w:shd w:val="clear" w:color="auto" w:fill="FFD966" w:themeFill="accent4" w:themeFillTint="99"/>
            <w:noWrap/>
            <w:vAlign w:val="bottom"/>
            <w:hideMark/>
          </w:tcPr>
          <w:p w14:paraId="0BE1AB1F" w14:textId="77777777" w:rsidR="00BC1134" w:rsidRPr="001B1BB3" w:rsidRDefault="00BC1134" w:rsidP="00AA6DDA">
            <w:pPr>
              <w:jc w:val="both"/>
              <w:rPr>
                <w:rFonts w:eastAsia="Times New Roman" w:cs="Times New Roman"/>
                <w:szCs w:val="24"/>
                <w:lang w:eastAsia="et-EE"/>
              </w:rPr>
            </w:pPr>
            <w:r w:rsidRPr="001B1BB3">
              <w:rPr>
                <w:rFonts w:eastAsia="Times New Roman" w:cs="Times New Roman"/>
                <w:szCs w:val="24"/>
                <w:lang w:eastAsia="et-EE"/>
              </w:rPr>
              <w:t>II</w:t>
            </w:r>
          </w:p>
        </w:tc>
        <w:tc>
          <w:tcPr>
            <w:tcW w:w="1398" w:type="dxa"/>
            <w:shd w:val="clear" w:color="auto" w:fill="FFD966" w:themeFill="accent4" w:themeFillTint="99"/>
            <w:noWrap/>
            <w:vAlign w:val="bottom"/>
            <w:hideMark/>
          </w:tcPr>
          <w:p w14:paraId="6B6E7629" w14:textId="77777777" w:rsidR="00BC1134" w:rsidRPr="001B1BB3" w:rsidRDefault="00BC1134" w:rsidP="00AA6DDA">
            <w:pPr>
              <w:jc w:val="both"/>
              <w:rPr>
                <w:rFonts w:eastAsia="Times New Roman" w:cs="Times New Roman"/>
                <w:szCs w:val="24"/>
                <w:lang w:eastAsia="et-EE"/>
              </w:rPr>
            </w:pPr>
            <w:r w:rsidRPr="001B1BB3">
              <w:rPr>
                <w:rFonts w:eastAsia="Times New Roman" w:cs="Times New Roman"/>
                <w:szCs w:val="24"/>
                <w:lang w:eastAsia="et-EE"/>
              </w:rPr>
              <w:t>II</w:t>
            </w:r>
          </w:p>
        </w:tc>
        <w:tc>
          <w:tcPr>
            <w:tcW w:w="1402" w:type="dxa"/>
            <w:shd w:val="clear" w:color="auto" w:fill="FFD966" w:themeFill="accent4" w:themeFillTint="99"/>
            <w:noWrap/>
            <w:vAlign w:val="bottom"/>
            <w:hideMark/>
          </w:tcPr>
          <w:p w14:paraId="07B8020D" w14:textId="77777777" w:rsidR="00BC1134" w:rsidRPr="001B1BB3" w:rsidRDefault="00BC1134" w:rsidP="00AA6DDA">
            <w:pPr>
              <w:jc w:val="both"/>
              <w:rPr>
                <w:rFonts w:eastAsia="Times New Roman" w:cs="Times New Roman"/>
                <w:szCs w:val="24"/>
                <w:lang w:eastAsia="et-EE"/>
              </w:rPr>
            </w:pPr>
            <w:r w:rsidRPr="001B1BB3">
              <w:rPr>
                <w:rFonts w:eastAsia="Times New Roman" w:cs="Times New Roman"/>
                <w:szCs w:val="24"/>
                <w:lang w:eastAsia="et-EE"/>
              </w:rPr>
              <w:t>II</w:t>
            </w:r>
          </w:p>
        </w:tc>
        <w:tc>
          <w:tcPr>
            <w:tcW w:w="1591" w:type="dxa"/>
            <w:shd w:val="clear" w:color="auto" w:fill="FFD966" w:themeFill="accent4" w:themeFillTint="99"/>
            <w:noWrap/>
            <w:vAlign w:val="bottom"/>
            <w:hideMark/>
          </w:tcPr>
          <w:p w14:paraId="393369A4"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r>
      <w:tr w:rsidR="00BC1134" w:rsidRPr="001B1BB3" w14:paraId="5CF96706" w14:textId="77777777" w:rsidTr="005A5828">
        <w:trPr>
          <w:trHeight w:val="290"/>
        </w:trPr>
        <w:tc>
          <w:tcPr>
            <w:tcW w:w="1934" w:type="dxa"/>
            <w:shd w:val="clear" w:color="auto" w:fill="auto"/>
            <w:noWrap/>
            <w:vAlign w:val="bottom"/>
            <w:hideMark/>
          </w:tcPr>
          <w:p w14:paraId="38E5DA24" w14:textId="77777777" w:rsidR="00BC1134" w:rsidRPr="001B1BB3" w:rsidRDefault="00BC1134" w:rsidP="00AA6DDA">
            <w:pPr>
              <w:jc w:val="both"/>
              <w:rPr>
                <w:rFonts w:eastAsia="Times New Roman" w:cs="Times New Roman"/>
                <w:color w:val="000000"/>
                <w:szCs w:val="24"/>
                <w:lang w:eastAsia="et-EE"/>
              </w:rPr>
            </w:pPr>
          </w:p>
        </w:tc>
        <w:tc>
          <w:tcPr>
            <w:tcW w:w="1661" w:type="dxa"/>
            <w:shd w:val="clear" w:color="auto" w:fill="auto"/>
            <w:noWrap/>
            <w:vAlign w:val="bottom"/>
            <w:hideMark/>
          </w:tcPr>
          <w:p w14:paraId="64EE6E25"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501-3000</w:t>
            </w:r>
          </w:p>
        </w:tc>
        <w:tc>
          <w:tcPr>
            <w:tcW w:w="1581" w:type="dxa"/>
            <w:shd w:val="clear" w:color="auto" w:fill="FFC000" w:themeFill="accent4"/>
            <w:noWrap/>
            <w:vAlign w:val="bottom"/>
            <w:hideMark/>
          </w:tcPr>
          <w:p w14:paraId="2A045DD4" w14:textId="77777777" w:rsidR="00BC1134" w:rsidRPr="001B1BB3" w:rsidRDefault="00BC1134" w:rsidP="00AA6DDA">
            <w:pPr>
              <w:jc w:val="both"/>
              <w:rPr>
                <w:rFonts w:eastAsia="Times New Roman" w:cs="Times New Roman"/>
                <w:szCs w:val="24"/>
                <w:lang w:eastAsia="et-EE"/>
              </w:rPr>
            </w:pPr>
            <w:r w:rsidRPr="001B1BB3">
              <w:rPr>
                <w:rFonts w:eastAsia="Times New Roman" w:cs="Times New Roman"/>
                <w:szCs w:val="24"/>
                <w:lang w:eastAsia="et-EE"/>
              </w:rPr>
              <w:t>III</w:t>
            </w:r>
            <w:r w:rsidRPr="001B1BB3">
              <w:rPr>
                <w:rFonts w:eastAsia="Times New Roman" w:cs="Times New Roman"/>
                <w:szCs w:val="24"/>
                <w:vertAlign w:val="superscript"/>
                <w:lang w:eastAsia="et-EE"/>
              </w:rPr>
              <w:t>3</w:t>
            </w:r>
          </w:p>
        </w:tc>
        <w:tc>
          <w:tcPr>
            <w:tcW w:w="1398" w:type="dxa"/>
            <w:shd w:val="clear" w:color="auto" w:fill="FFD966" w:themeFill="accent4" w:themeFillTint="99"/>
            <w:noWrap/>
            <w:vAlign w:val="bottom"/>
            <w:hideMark/>
          </w:tcPr>
          <w:p w14:paraId="0490666F" w14:textId="77777777" w:rsidR="00BC1134" w:rsidRPr="001B1BB3" w:rsidRDefault="00BC1134" w:rsidP="00AA6DDA">
            <w:pPr>
              <w:jc w:val="both"/>
              <w:rPr>
                <w:rFonts w:eastAsia="Times New Roman" w:cs="Times New Roman"/>
                <w:szCs w:val="24"/>
                <w:lang w:eastAsia="et-EE"/>
              </w:rPr>
            </w:pPr>
            <w:r w:rsidRPr="001B1BB3">
              <w:rPr>
                <w:rFonts w:eastAsia="Times New Roman" w:cs="Times New Roman"/>
                <w:szCs w:val="24"/>
                <w:lang w:eastAsia="et-EE"/>
              </w:rPr>
              <w:t>II</w:t>
            </w:r>
            <w:r w:rsidRPr="001B1BB3">
              <w:rPr>
                <w:rFonts w:eastAsia="Times New Roman" w:cs="Times New Roman"/>
                <w:szCs w:val="24"/>
                <w:vertAlign w:val="superscript"/>
                <w:lang w:eastAsia="et-EE"/>
              </w:rPr>
              <w:t>3</w:t>
            </w:r>
          </w:p>
        </w:tc>
        <w:tc>
          <w:tcPr>
            <w:tcW w:w="1402" w:type="dxa"/>
            <w:shd w:val="clear" w:color="auto" w:fill="FFD966" w:themeFill="accent4" w:themeFillTint="99"/>
            <w:noWrap/>
            <w:vAlign w:val="bottom"/>
            <w:hideMark/>
          </w:tcPr>
          <w:p w14:paraId="32B670B0" w14:textId="77777777" w:rsidR="00BC1134" w:rsidRPr="001B1BB3" w:rsidRDefault="00BC1134" w:rsidP="00AA6DDA">
            <w:pPr>
              <w:jc w:val="both"/>
              <w:rPr>
                <w:rFonts w:eastAsia="Times New Roman" w:cs="Times New Roman"/>
                <w:szCs w:val="24"/>
                <w:lang w:eastAsia="et-EE"/>
              </w:rPr>
            </w:pPr>
            <w:r w:rsidRPr="001B1BB3">
              <w:rPr>
                <w:rFonts w:eastAsia="Times New Roman" w:cs="Times New Roman"/>
                <w:szCs w:val="24"/>
                <w:lang w:eastAsia="et-EE"/>
              </w:rPr>
              <w:t>II</w:t>
            </w:r>
          </w:p>
        </w:tc>
        <w:tc>
          <w:tcPr>
            <w:tcW w:w="1591" w:type="dxa"/>
            <w:shd w:val="clear" w:color="auto" w:fill="FFD966" w:themeFill="accent4" w:themeFillTint="99"/>
            <w:noWrap/>
            <w:vAlign w:val="bottom"/>
            <w:hideMark/>
          </w:tcPr>
          <w:p w14:paraId="1C0DEAE7"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r>
      <w:tr w:rsidR="00BC1134" w:rsidRPr="001B1BB3" w14:paraId="2343CA07" w14:textId="77777777" w:rsidTr="005A5828">
        <w:trPr>
          <w:trHeight w:val="290"/>
        </w:trPr>
        <w:tc>
          <w:tcPr>
            <w:tcW w:w="1934" w:type="dxa"/>
            <w:tcBorders>
              <w:bottom w:val="double" w:sz="4" w:space="0" w:color="auto"/>
            </w:tcBorders>
            <w:shd w:val="clear" w:color="auto" w:fill="auto"/>
            <w:noWrap/>
            <w:vAlign w:val="bottom"/>
            <w:hideMark/>
          </w:tcPr>
          <w:p w14:paraId="66F2397A" w14:textId="77777777" w:rsidR="00BC1134" w:rsidRPr="001B1BB3" w:rsidRDefault="00BC1134" w:rsidP="00AA6DDA">
            <w:pPr>
              <w:jc w:val="both"/>
              <w:rPr>
                <w:rFonts w:eastAsia="Times New Roman" w:cs="Times New Roman"/>
                <w:color w:val="000000"/>
                <w:szCs w:val="24"/>
                <w:lang w:eastAsia="et-EE"/>
              </w:rPr>
            </w:pPr>
          </w:p>
        </w:tc>
        <w:tc>
          <w:tcPr>
            <w:tcW w:w="1661" w:type="dxa"/>
            <w:tcBorders>
              <w:bottom w:val="double" w:sz="4" w:space="0" w:color="auto"/>
            </w:tcBorders>
            <w:shd w:val="clear" w:color="auto" w:fill="auto"/>
            <w:noWrap/>
            <w:vAlign w:val="bottom"/>
            <w:hideMark/>
          </w:tcPr>
          <w:p w14:paraId="7593F787"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alla 500</w:t>
            </w:r>
          </w:p>
        </w:tc>
        <w:tc>
          <w:tcPr>
            <w:tcW w:w="1581" w:type="dxa"/>
            <w:tcBorders>
              <w:bottom w:val="double" w:sz="4" w:space="0" w:color="auto"/>
            </w:tcBorders>
            <w:shd w:val="clear" w:color="auto" w:fill="BF8F00" w:themeFill="accent4" w:themeFillShade="BF"/>
            <w:noWrap/>
            <w:vAlign w:val="bottom"/>
            <w:hideMark/>
          </w:tcPr>
          <w:p w14:paraId="488BD9B3" w14:textId="77777777" w:rsidR="00BC1134" w:rsidRPr="001B1BB3" w:rsidRDefault="00BC1134" w:rsidP="00AA6DDA">
            <w:pPr>
              <w:jc w:val="both"/>
              <w:rPr>
                <w:rFonts w:eastAsia="Times New Roman" w:cs="Times New Roman"/>
                <w:szCs w:val="24"/>
                <w:lang w:eastAsia="et-EE"/>
              </w:rPr>
            </w:pPr>
            <w:r w:rsidRPr="001B1BB3">
              <w:rPr>
                <w:rFonts w:eastAsia="Times New Roman" w:cs="Times New Roman"/>
                <w:szCs w:val="24"/>
                <w:lang w:eastAsia="et-EE"/>
              </w:rPr>
              <w:t>IV</w:t>
            </w:r>
          </w:p>
        </w:tc>
        <w:tc>
          <w:tcPr>
            <w:tcW w:w="1398" w:type="dxa"/>
            <w:tcBorders>
              <w:bottom w:val="double" w:sz="4" w:space="0" w:color="auto"/>
            </w:tcBorders>
            <w:shd w:val="clear" w:color="auto" w:fill="FFC000" w:themeFill="accent4"/>
            <w:noWrap/>
            <w:vAlign w:val="bottom"/>
            <w:hideMark/>
          </w:tcPr>
          <w:p w14:paraId="382B71FB" w14:textId="77777777" w:rsidR="00BC1134" w:rsidRPr="001B1BB3" w:rsidRDefault="00BC1134" w:rsidP="00AA6DDA">
            <w:pPr>
              <w:jc w:val="both"/>
              <w:rPr>
                <w:rFonts w:eastAsia="Times New Roman" w:cs="Times New Roman"/>
                <w:szCs w:val="24"/>
                <w:lang w:eastAsia="et-EE"/>
              </w:rPr>
            </w:pPr>
            <w:r w:rsidRPr="001B1BB3">
              <w:rPr>
                <w:rFonts w:eastAsia="Times New Roman" w:cs="Times New Roman"/>
                <w:szCs w:val="24"/>
                <w:lang w:eastAsia="et-EE"/>
              </w:rPr>
              <w:t>III</w:t>
            </w:r>
            <w:r w:rsidRPr="001B1BB3">
              <w:rPr>
                <w:rFonts w:eastAsia="Times New Roman" w:cs="Times New Roman"/>
                <w:szCs w:val="24"/>
                <w:vertAlign w:val="superscript"/>
                <w:lang w:eastAsia="et-EE"/>
              </w:rPr>
              <w:t>3</w:t>
            </w:r>
          </w:p>
        </w:tc>
        <w:tc>
          <w:tcPr>
            <w:tcW w:w="1402" w:type="dxa"/>
            <w:tcBorders>
              <w:bottom w:val="double" w:sz="4" w:space="0" w:color="auto"/>
            </w:tcBorders>
            <w:shd w:val="clear" w:color="auto" w:fill="FFD966" w:themeFill="accent4" w:themeFillTint="99"/>
            <w:noWrap/>
            <w:vAlign w:val="bottom"/>
            <w:hideMark/>
          </w:tcPr>
          <w:p w14:paraId="75C08EBC" w14:textId="77777777" w:rsidR="00BC1134" w:rsidRPr="001B1BB3" w:rsidRDefault="00BC1134" w:rsidP="00AA6DDA">
            <w:pPr>
              <w:jc w:val="both"/>
              <w:rPr>
                <w:rFonts w:eastAsia="Times New Roman" w:cs="Times New Roman"/>
                <w:szCs w:val="24"/>
                <w:lang w:eastAsia="et-EE"/>
              </w:rPr>
            </w:pPr>
            <w:r w:rsidRPr="001B1BB3">
              <w:rPr>
                <w:rFonts w:eastAsia="Times New Roman" w:cs="Times New Roman"/>
                <w:szCs w:val="24"/>
                <w:lang w:eastAsia="et-EE"/>
              </w:rPr>
              <w:t>II</w:t>
            </w:r>
          </w:p>
        </w:tc>
        <w:tc>
          <w:tcPr>
            <w:tcW w:w="1591" w:type="dxa"/>
            <w:tcBorders>
              <w:bottom w:val="double" w:sz="4" w:space="0" w:color="auto"/>
            </w:tcBorders>
            <w:shd w:val="clear" w:color="auto" w:fill="FFD966" w:themeFill="accent4" w:themeFillTint="99"/>
            <w:noWrap/>
            <w:vAlign w:val="bottom"/>
            <w:hideMark/>
          </w:tcPr>
          <w:p w14:paraId="7730B95B"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r>
      <w:tr w:rsidR="00BC1134" w:rsidRPr="001B1BB3" w14:paraId="537C50DE" w14:textId="77777777" w:rsidTr="005A5828">
        <w:trPr>
          <w:trHeight w:val="290"/>
        </w:trPr>
        <w:tc>
          <w:tcPr>
            <w:tcW w:w="1934" w:type="dxa"/>
            <w:shd w:val="clear" w:color="auto" w:fill="auto"/>
            <w:noWrap/>
            <w:vAlign w:val="bottom"/>
            <w:hideMark/>
          </w:tcPr>
          <w:p w14:paraId="7AAA2CA8" w14:textId="77777777" w:rsidR="00BC1134" w:rsidRPr="001B1BB3" w:rsidRDefault="00BC1134" w:rsidP="00AA6DDA">
            <w:pPr>
              <w:jc w:val="both"/>
              <w:rPr>
                <w:rFonts w:eastAsia="Times New Roman" w:cs="Times New Roman"/>
                <w:szCs w:val="24"/>
                <w:lang w:eastAsia="et-EE"/>
              </w:rPr>
            </w:pPr>
            <w:r w:rsidRPr="001B1BB3">
              <w:rPr>
                <w:rFonts w:eastAsia="Times New Roman" w:cs="Times New Roman"/>
                <w:color w:val="000000"/>
                <w:szCs w:val="24"/>
                <w:lang w:eastAsia="et-EE"/>
              </w:rPr>
              <w:t>Kõrvalmaantee</w:t>
            </w:r>
          </w:p>
        </w:tc>
        <w:tc>
          <w:tcPr>
            <w:tcW w:w="1661" w:type="dxa"/>
            <w:shd w:val="clear" w:color="auto" w:fill="auto"/>
            <w:noWrap/>
            <w:vAlign w:val="bottom"/>
            <w:hideMark/>
          </w:tcPr>
          <w:p w14:paraId="6D80191F"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6000+</w:t>
            </w:r>
          </w:p>
        </w:tc>
        <w:tc>
          <w:tcPr>
            <w:tcW w:w="1581" w:type="dxa"/>
            <w:shd w:val="clear" w:color="auto" w:fill="FFD966" w:themeFill="accent4" w:themeFillTint="99"/>
            <w:noWrap/>
            <w:vAlign w:val="bottom"/>
            <w:hideMark/>
          </w:tcPr>
          <w:p w14:paraId="6650B046"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c>
          <w:tcPr>
            <w:tcW w:w="1398" w:type="dxa"/>
            <w:shd w:val="clear" w:color="auto" w:fill="FFD966" w:themeFill="accent4" w:themeFillTint="99"/>
            <w:noWrap/>
            <w:vAlign w:val="bottom"/>
            <w:hideMark/>
          </w:tcPr>
          <w:p w14:paraId="40874A91"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c>
          <w:tcPr>
            <w:tcW w:w="1402" w:type="dxa"/>
            <w:shd w:val="clear" w:color="auto" w:fill="FFD966" w:themeFill="accent4" w:themeFillTint="99"/>
            <w:noWrap/>
            <w:vAlign w:val="bottom"/>
            <w:hideMark/>
          </w:tcPr>
          <w:p w14:paraId="21446E0D"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c>
          <w:tcPr>
            <w:tcW w:w="1591" w:type="dxa"/>
            <w:shd w:val="clear" w:color="auto" w:fill="auto"/>
            <w:noWrap/>
            <w:vAlign w:val="bottom"/>
            <w:hideMark/>
          </w:tcPr>
          <w:p w14:paraId="593EA63D"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w:t>
            </w:r>
          </w:p>
        </w:tc>
      </w:tr>
      <w:tr w:rsidR="00BC1134" w:rsidRPr="001B1BB3" w14:paraId="1D94315B" w14:textId="77777777" w:rsidTr="005A5828">
        <w:trPr>
          <w:trHeight w:val="290"/>
        </w:trPr>
        <w:tc>
          <w:tcPr>
            <w:tcW w:w="1934" w:type="dxa"/>
            <w:shd w:val="clear" w:color="auto" w:fill="auto"/>
            <w:noWrap/>
            <w:vAlign w:val="bottom"/>
            <w:hideMark/>
          </w:tcPr>
          <w:p w14:paraId="63374544" w14:textId="77777777" w:rsidR="00BC1134" w:rsidRPr="001B1BB3" w:rsidRDefault="00BC1134" w:rsidP="00AA6DDA">
            <w:pPr>
              <w:jc w:val="both"/>
              <w:rPr>
                <w:rFonts w:eastAsia="Times New Roman" w:cs="Times New Roman"/>
                <w:szCs w:val="24"/>
                <w:lang w:eastAsia="et-EE"/>
              </w:rPr>
            </w:pPr>
          </w:p>
        </w:tc>
        <w:tc>
          <w:tcPr>
            <w:tcW w:w="1661" w:type="dxa"/>
            <w:shd w:val="clear" w:color="auto" w:fill="auto"/>
            <w:noWrap/>
            <w:vAlign w:val="bottom"/>
            <w:hideMark/>
          </w:tcPr>
          <w:p w14:paraId="5A691BC4"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3001-6000</w:t>
            </w:r>
          </w:p>
        </w:tc>
        <w:tc>
          <w:tcPr>
            <w:tcW w:w="1581" w:type="dxa"/>
            <w:shd w:val="clear" w:color="auto" w:fill="FFC000" w:themeFill="accent4"/>
            <w:noWrap/>
            <w:vAlign w:val="bottom"/>
            <w:hideMark/>
          </w:tcPr>
          <w:p w14:paraId="0D5B14C9"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III</w:t>
            </w:r>
            <w:r w:rsidRPr="001B1BB3">
              <w:rPr>
                <w:rFonts w:eastAsia="Times New Roman" w:cs="Times New Roman"/>
                <w:color w:val="000000"/>
                <w:szCs w:val="24"/>
                <w:vertAlign w:val="superscript"/>
                <w:lang w:eastAsia="et-EE"/>
              </w:rPr>
              <w:t>3</w:t>
            </w:r>
          </w:p>
        </w:tc>
        <w:tc>
          <w:tcPr>
            <w:tcW w:w="1398" w:type="dxa"/>
            <w:shd w:val="clear" w:color="auto" w:fill="FFD966" w:themeFill="accent4" w:themeFillTint="99"/>
            <w:noWrap/>
            <w:vAlign w:val="bottom"/>
            <w:hideMark/>
          </w:tcPr>
          <w:p w14:paraId="7A3909AE"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c>
          <w:tcPr>
            <w:tcW w:w="1402" w:type="dxa"/>
            <w:shd w:val="clear" w:color="auto" w:fill="FFD966" w:themeFill="accent4" w:themeFillTint="99"/>
            <w:noWrap/>
            <w:vAlign w:val="bottom"/>
            <w:hideMark/>
          </w:tcPr>
          <w:p w14:paraId="79354DEC"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w:t>
            </w:r>
          </w:p>
        </w:tc>
        <w:tc>
          <w:tcPr>
            <w:tcW w:w="1591" w:type="dxa"/>
            <w:shd w:val="clear" w:color="auto" w:fill="auto"/>
            <w:noWrap/>
            <w:vAlign w:val="bottom"/>
            <w:hideMark/>
          </w:tcPr>
          <w:p w14:paraId="0CFB3E5D"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w:t>
            </w:r>
          </w:p>
        </w:tc>
      </w:tr>
      <w:tr w:rsidR="00BC1134" w:rsidRPr="001B1BB3" w14:paraId="06F0309A" w14:textId="77777777" w:rsidTr="005A5828">
        <w:trPr>
          <w:trHeight w:val="290"/>
        </w:trPr>
        <w:tc>
          <w:tcPr>
            <w:tcW w:w="1934" w:type="dxa"/>
            <w:shd w:val="clear" w:color="auto" w:fill="auto"/>
            <w:noWrap/>
            <w:vAlign w:val="bottom"/>
            <w:hideMark/>
          </w:tcPr>
          <w:p w14:paraId="5936330B" w14:textId="77777777" w:rsidR="00BC1134" w:rsidRPr="001B1BB3" w:rsidRDefault="00BC1134" w:rsidP="00AA6DDA">
            <w:pPr>
              <w:jc w:val="both"/>
              <w:rPr>
                <w:rFonts w:eastAsia="Times New Roman" w:cs="Times New Roman"/>
                <w:szCs w:val="24"/>
                <w:lang w:eastAsia="et-EE"/>
              </w:rPr>
            </w:pPr>
          </w:p>
        </w:tc>
        <w:tc>
          <w:tcPr>
            <w:tcW w:w="1661" w:type="dxa"/>
            <w:shd w:val="clear" w:color="auto" w:fill="auto"/>
            <w:noWrap/>
            <w:vAlign w:val="bottom"/>
            <w:hideMark/>
          </w:tcPr>
          <w:p w14:paraId="0F5115AD"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1001-3000</w:t>
            </w:r>
          </w:p>
        </w:tc>
        <w:tc>
          <w:tcPr>
            <w:tcW w:w="1581" w:type="dxa"/>
            <w:shd w:val="clear" w:color="auto" w:fill="BF8F00" w:themeFill="accent4" w:themeFillShade="BF"/>
            <w:noWrap/>
            <w:vAlign w:val="bottom"/>
            <w:hideMark/>
          </w:tcPr>
          <w:p w14:paraId="34B937CF"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IV</w:t>
            </w:r>
          </w:p>
        </w:tc>
        <w:tc>
          <w:tcPr>
            <w:tcW w:w="1398" w:type="dxa"/>
            <w:shd w:val="clear" w:color="auto" w:fill="FFC000" w:themeFill="accent4"/>
            <w:noWrap/>
            <w:vAlign w:val="bottom"/>
            <w:hideMark/>
          </w:tcPr>
          <w:p w14:paraId="409ECF40"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III</w:t>
            </w:r>
            <w:r w:rsidRPr="001B1BB3">
              <w:rPr>
                <w:rFonts w:eastAsia="Times New Roman" w:cs="Times New Roman"/>
                <w:color w:val="000000"/>
                <w:szCs w:val="24"/>
                <w:vertAlign w:val="superscript"/>
                <w:lang w:eastAsia="et-EE"/>
              </w:rPr>
              <w:t>3</w:t>
            </w:r>
          </w:p>
        </w:tc>
        <w:tc>
          <w:tcPr>
            <w:tcW w:w="1402" w:type="dxa"/>
            <w:shd w:val="clear" w:color="auto" w:fill="FFD966" w:themeFill="accent4" w:themeFillTint="99"/>
            <w:noWrap/>
            <w:vAlign w:val="bottom"/>
            <w:hideMark/>
          </w:tcPr>
          <w:p w14:paraId="278195EE" w14:textId="77777777" w:rsidR="00BC1134" w:rsidRPr="001B1BB3" w:rsidRDefault="00BC1134" w:rsidP="00AA6DDA">
            <w:pPr>
              <w:jc w:val="both"/>
              <w:rPr>
                <w:rFonts w:eastAsia="Times New Roman" w:cs="Times New Roman"/>
                <w:color w:val="4472C4" w:themeColor="accent1"/>
                <w:szCs w:val="24"/>
                <w:lang w:eastAsia="et-EE"/>
              </w:rPr>
            </w:pPr>
            <w:r w:rsidRPr="001B1BB3">
              <w:rPr>
                <w:rFonts w:eastAsia="Times New Roman" w:cs="Times New Roman"/>
                <w:szCs w:val="24"/>
                <w:lang w:eastAsia="et-EE"/>
              </w:rPr>
              <w:t>II</w:t>
            </w:r>
            <w:r w:rsidRPr="001B1BB3">
              <w:rPr>
                <w:rFonts w:eastAsia="Times New Roman" w:cs="Times New Roman"/>
                <w:szCs w:val="24"/>
                <w:vertAlign w:val="superscript"/>
                <w:lang w:eastAsia="et-EE"/>
              </w:rPr>
              <w:t>3</w:t>
            </w:r>
          </w:p>
        </w:tc>
        <w:tc>
          <w:tcPr>
            <w:tcW w:w="1591" w:type="dxa"/>
            <w:shd w:val="clear" w:color="auto" w:fill="auto"/>
            <w:noWrap/>
            <w:vAlign w:val="bottom"/>
            <w:hideMark/>
          </w:tcPr>
          <w:p w14:paraId="31619079"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w:t>
            </w:r>
          </w:p>
        </w:tc>
      </w:tr>
      <w:tr w:rsidR="00BC1134" w:rsidRPr="001B1BB3" w14:paraId="35D0260E" w14:textId="77777777" w:rsidTr="005A5828">
        <w:trPr>
          <w:trHeight w:val="290"/>
        </w:trPr>
        <w:tc>
          <w:tcPr>
            <w:tcW w:w="1934" w:type="dxa"/>
            <w:shd w:val="clear" w:color="auto" w:fill="auto"/>
            <w:noWrap/>
            <w:vAlign w:val="bottom"/>
            <w:hideMark/>
          </w:tcPr>
          <w:p w14:paraId="478531BA" w14:textId="77777777" w:rsidR="00BC1134" w:rsidRPr="001B1BB3" w:rsidRDefault="00BC1134" w:rsidP="00AA6DDA">
            <w:pPr>
              <w:jc w:val="both"/>
              <w:rPr>
                <w:rFonts w:eastAsia="Times New Roman" w:cs="Times New Roman"/>
                <w:szCs w:val="24"/>
                <w:lang w:eastAsia="et-EE"/>
              </w:rPr>
            </w:pPr>
          </w:p>
        </w:tc>
        <w:tc>
          <w:tcPr>
            <w:tcW w:w="1661" w:type="dxa"/>
            <w:shd w:val="clear" w:color="auto" w:fill="auto"/>
            <w:noWrap/>
            <w:vAlign w:val="bottom"/>
            <w:hideMark/>
          </w:tcPr>
          <w:p w14:paraId="5BD185BC"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themeColor="text1"/>
                <w:szCs w:val="24"/>
                <w:lang w:eastAsia="et-EE"/>
              </w:rPr>
              <w:t>alla 1000</w:t>
            </w:r>
          </w:p>
        </w:tc>
        <w:tc>
          <w:tcPr>
            <w:tcW w:w="1581" w:type="dxa"/>
            <w:shd w:val="clear" w:color="auto" w:fill="BF8F00" w:themeFill="accent4" w:themeFillShade="BF"/>
            <w:noWrap/>
            <w:vAlign w:val="bottom"/>
            <w:hideMark/>
          </w:tcPr>
          <w:p w14:paraId="10045CFC"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IV</w:t>
            </w:r>
          </w:p>
        </w:tc>
        <w:tc>
          <w:tcPr>
            <w:tcW w:w="1398" w:type="dxa"/>
            <w:shd w:val="clear" w:color="auto" w:fill="BF8F00" w:themeFill="accent4" w:themeFillShade="BF"/>
            <w:noWrap/>
            <w:vAlign w:val="bottom"/>
            <w:hideMark/>
          </w:tcPr>
          <w:p w14:paraId="126FE14D"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IV</w:t>
            </w:r>
          </w:p>
        </w:tc>
        <w:tc>
          <w:tcPr>
            <w:tcW w:w="1402" w:type="dxa"/>
            <w:shd w:val="clear" w:color="auto" w:fill="FFC000" w:themeFill="accent4"/>
            <w:noWrap/>
            <w:vAlign w:val="bottom"/>
            <w:hideMark/>
          </w:tcPr>
          <w:p w14:paraId="692311D3" w14:textId="77777777" w:rsidR="00BC1134" w:rsidRPr="001B1BB3" w:rsidRDefault="00BC1134" w:rsidP="00AA6DDA">
            <w:pPr>
              <w:jc w:val="both"/>
              <w:rPr>
                <w:rFonts w:eastAsia="Times New Roman" w:cs="Times New Roman"/>
                <w:szCs w:val="24"/>
                <w:lang w:eastAsia="et-EE"/>
              </w:rPr>
            </w:pPr>
            <w:r w:rsidRPr="001B1BB3">
              <w:rPr>
                <w:rFonts w:eastAsia="Times New Roman" w:cs="Times New Roman"/>
                <w:szCs w:val="24"/>
                <w:lang w:eastAsia="et-EE"/>
              </w:rPr>
              <w:t>III</w:t>
            </w:r>
            <w:r w:rsidRPr="001B1BB3">
              <w:rPr>
                <w:rFonts w:eastAsia="Times New Roman" w:cs="Times New Roman"/>
                <w:szCs w:val="24"/>
                <w:vertAlign w:val="superscript"/>
                <w:lang w:eastAsia="et-EE"/>
              </w:rPr>
              <w:t>3</w:t>
            </w:r>
          </w:p>
        </w:tc>
        <w:tc>
          <w:tcPr>
            <w:tcW w:w="1591" w:type="dxa"/>
            <w:shd w:val="clear" w:color="auto" w:fill="auto"/>
            <w:noWrap/>
            <w:vAlign w:val="bottom"/>
            <w:hideMark/>
          </w:tcPr>
          <w:p w14:paraId="016FB71B" w14:textId="77777777" w:rsidR="00BC1134" w:rsidRPr="001B1BB3" w:rsidRDefault="00BC1134"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w:t>
            </w:r>
          </w:p>
        </w:tc>
      </w:tr>
    </w:tbl>
    <w:p w14:paraId="0D50B71D" w14:textId="77777777" w:rsidR="00BC1134" w:rsidRPr="001B1BB3" w:rsidRDefault="00BC1134" w:rsidP="00AA6DDA">
      <w:pPr>
        <w:spacing w:after="120"/>
        <w:jc w:val="both"/>
        <w:rPr>
          <w:rFonts w:cs="Times New Roman"/>
          <w:szCs w:val="24"/>
        </w:rPr>
      </w:pPr>
      <w:r w:rsidRPr="001B1BB3">
        <w:rPr>
          <w:rFonts w:cs="Times New Roman"/>
          <w:szCs w:val="24"/>
          <w:vertAlign w:val="superscript"/>
        </w:rPr>
        <w:t>1</w:t>
      </w:r>
      <w:r w:rsidRPr="001B1BB3">
        <w:rPr>
          <w:rFonts w:cs="Times New Roman"/>
          <w:szCs w:val="24"/>
        </w:rPr>
        <w:t xml:space="preserve"> Kõrgemat tüüpi peatust on alati lubatud kavandada. Kindlasti tuleb kaaluda kõrgemat tüüpi peatust juhul, kui peatuses on suur väljuvate busside arv (71+ nädalas ehk 15+ päevas).</w:t>
      </w:r>
    </w:p>
    <w:p w14:paraId="6C8D922C" w14:textId="77777777" w:rsidR="00BC1134" w:rsidRPr="001B1BB3" w:rsidRDefault="00BC1134" w:rsidP="00AA6DDA">
      <w:pPr>
        <w:spacing w:before="120" w:after="120"/>
        <w:jc w:val="both"/>
        <w:rPr>
          <w:rFonts w:cs="Times New Roman"/>
          <w:szCs w:val="24"/>
        </w:rPr>
      </w:pPr>
      <w:r w:rsidRPr="001B1BB3">
        <w:rPr>
          <w:rFonts w:cs="Times New Roman"/>
          <w:szCs w:val="24"/>
          <w:vertAlign w:val="superscript"/>
        </w:rPr>
        <w:t>2</w:t>
      </w:r>
      <w:r w:rsidRPr="001B1BB3">
        <w:rPr>
          <w:rFonts w:cs="Times New Roman"/>
          <w:szCs w:val="24"/>
        </w:rPr>
        <w:t xml:space="preserve"> Eelistatud on peatuse kavandamine rambile (2+2 ja 2+1 teedel, kus on liiklussõlmed).</w:t>
      </w:r>
    </w:p>
    <w:p w14:paraId="0E2D9C7F" w14:textId="77777777" w:rsidR="00BC1134" w:rsidRPr="001B1BB3" w:rsidRDefault="00BC1134" w:rsidP="00AA6DDA">
      <w:pPr>
        <w:jc w:val="both"/>
        <w:rPr>
          <w:rFonts w:cs="Times New Roman"/>
          <w:szCs w:val="24"/>
        </w:rPr>
      </w:pPr>
      <w:r w:rsidRPr="001B1BB3">
        <w:rPr>
          <w:rFonts w:cs="Times New Roman"/>
          <w:szCs w:val="24"/>
          <w:vertAlign w:val="superscript"/>
        </w:rPr>
        <w:t>3</w:t>
      </w:r>
      <w:r w:rsidRPr="001B1BB3">
        <w:rPr>
          <w:rFonts w:cs="Times New Roman"/>
          <w:szCs w:val="24"/>
        </w:rPr>
        <w:t xml:space="preserve"> </w:t>
      </w:r>
      <w:r w:rsidRPr="001B1BB3">
        <w:rPr>
          <w:rFonts w:cs="Times New Roman"/>
          <w:b/>
          <w:bCs/>
          <w:szCs w:val="24"/>
        </w:rPr>
        <w:t>Tabelis 1 toodud tüübist ühe võrra madalamat tüüpi</w:t>
      </w:r>
      <w:r w:rsidRPr="001B1BB3">
        <w:rPr>
          <w:rFonts w:cs="Times New Roman"/>
          <w:szCs w:val="24"/>
        </w:rPr>
        <w:t xml:space="preserve"> bussipeatuse rajamist on lubatud kaaluda vaid järgmiste tingimuste täitmisel: </w:t>
      </w:r>
    </w:p>
    <w:p w14:paraId="06D96704" w14:textId="77777777" w:rsidR="00BC1134" w:rsidRPr="001B1BB3" w:rsidRDefault="00BC1134" w:rsidP="00AA6DDA">
      <w:pPr>
        <w:pStyle w:val="Loendilik"/>
        <w:numPr>
          <w:ilvl w:val="0"/>
          <w:numId w:val="14"/>
        </w:numPr>
        <w:ind w:left="643"/>
        <w:jc w:val="both"/>
        <w:rPr>
          <w:rFonts w:cs="Times New Roman"/>
          <w:szCs w:val="24"/>
        </w:rPr>
      </w:pPr>
      <w:r w:rsidRPr="001B1BB3">
        <w:rPr>
          <w:rFonts w:cs="Times New Roman"/>
          <w:szCs w:val="24"/>
        </w:rPr>
        <w:t>peatusest väljuvate busside arv on 1-20 nädalas (1-4 päevas) või bussi sisenejate arv on kuni 9 inimest nädalas.</w:t>
      </w:r>
    </w:p>
    <w:p w14:paraId="3FADD051" w14:textId="09A0E7C3" w:rsidR="00D42665" w:rsidRPr="001B1BB3" w:rsidRDefault="00BC1134" w:rsidP="00AA6DDA">
      <w:pPr>
        <w:pStyle w:val="Loendilik"/>
        <w:numPr>
          <w:ilvl w:val="0"/>
          <w:numId w:val="14"/>
        </w:numPr>
        <w:ind w:left="709"/>
        <w:jc w:val="both"/>
      </w:pPr>
      <w:r w:rsidRPr="001B1BB3">
        <w:rPr>
          <w:rFonts w:cs="Times New Roman"/>
          <w:szCs w:val="24"/>
        </w:rPr>
        <w:t xml:space="preserve">tagatud on kõikide liiklejate ohutus ja nähtavusnõuded vastavalt peatükk </w:t>
      </w:r>
      <w:r w:rsidR="00694498" w:rsidRPr="001B1BB3">
        <w:rPr>
          <w:rFonts w:cs="Times New Roman"/>
          <w:szCs w:val="24"/>
        </w:rPr>
        <w:t>6.</w:t>
      </w:r>
      <w:r w:rsidRPr="001B1BB3">
        <w:rPr>
          <w:rFonts w:cs="Times New Roman"/>
          <w:szCs w:val="24"/>
        </w:rPr>
        <w:t>4 Bussipeatuse nähtavuse nõuded.</w:t>
      </w:r>
    </w:p>
    <w:p w14:paraId="024E6E7F" w14:textId="77777777" w:rsidR="00D42665" w:rsidRPr="001B1BB3" w:rsidRDefault="00D42665" w:rsidP="00AA6DDA">
      <w:pPr>
        <w:jc w:val="both"/>
      </w:pPr>
    </w:p>
    <w:p w14:paraId="32C2D905" w14:textId="77777777" w:rsidR="00D42665" w:rsidRPr="001B1BB3" w:rsidRDefault="00D42665" w:rsidP="00AA6DDA">
      <w:pPr>
        <w:jc w:val="both"/>
      </w:pPr>
    </w:p>
    <w:p w14:paraId="2C7627B8" w14:textId="57A1593A" w:rsidR="00D42665" w:rsidRPr="001B1BB3" w:rsidRDefault="00BC2515" w:rsidP="00AA6DDA">
      <w:pPr>
        <w:pStyle w:val="Pealkiri2"/>
        <w:numPr>
          <w:ilvl w:val="1"/>
          <w:numId w:val="1"/>
        </w:numPr>
        <w:ind w:left="709" w:hanging="709"/>
        <w:jc w:val="both"/>
      </w:pPr>
      <w:bookmarkStart w:id="123" w:name="_Toc164850037"/>
      <w:r w:rsidRPr="001B1BB3">
        <w:t>Bussipeatuse nähtavuse nõuded</w:t>
      </w:r>
      <w:bookmarkEnd w:id="123"/>
    </w:p>
    <w:p w14:paraId="1F4A7B58" w14:textId="77777777" w:rsidR="00974187" w:rsidRPr="001B1BB3" w:rsidRDefault="00974187" w:rsidP="00AA6DDA">
      <w:pPr>
        <w:pStyle w:val="Loendilik"/>
        <w:numPr>
          <w:ilvl w:val="2"/>
          <w:numId w:val="1"/>
        </w:numPr>
        <w:ind w:left="851" w:hanging="851"/>
        <w:jc w:val="both"/>
      </w:pPr>
      <w:bookmarkStart w:id="124" w:name="_Toc150845685"/>
      <w:bookmarkStart w:id="125" w:name="_Toc150851189"/>
      <w:bookmarkStart w:id="126" w:name="_Toc150851242"/>
      <w:bookmarkStart w:id="127" w:name="_Toc164773941"/>
      <w:bookmarkStart w:id="128" w:name="_Toc164850038"/>
      <w:r w:rsidRPr="001B1BB3">
        <w:t>Nähtavusnõuded peatusest väljumisel.</w:t>
      </w:r>
      <w:bookmarkEnd w:id="124"/>
      <w:bookmarkEnd w:id="125"/>
      <w:bookmarkEnd w:id="126"/>
      <w:bookmarkEnd w:id="127"/>
      <w:bookmarkEnd w:id="128"/>
    </w:p>
    <w:p w14:paraId="076A9FC9" w14:textId="77777777" w:rsidR="00974187" w:rsidRPr="001B1BB3" w:rsidRDefault="00974187" w:rsidP="00AA6DDA">
      <w:pPr>
        <w:pStyle w:val="Loendilik"/>
        <w:widowControl w:val="0"/>
        <w:numPr>
          <w:ilvl w:val="3"/>
          <w:numId w:val="1"/>
        </w:numPr>
        <w:autoSpaceDE w:val="0"/>
        <w:autoSpaceDN w:val="0"/>
        <w:ind w:left="851" w:hanging="851"/>
        <w:contextualSpacing w:val="0"/>
        <w:jc w:val="both"/>
      </w:pPr>
      <w:r w:rsidRPr="001B1BB3">
        <w:t>Peatusest väljuva bussi juht peab nägema bussi taha jäävat sõiduteed ja seal toimuvat liiklust. Bussipeatuse kavandamisel arvestada tabelis 2 esitatud peatusest väljuva bussi juhi nähtavusnõuetega bussi taha.</w:t>
      </w:r>
    </w:p>
    <w:p w14:paraId="65604367" w14:textId="77777777" w:rsidR="00976B1E" w:rsidRPr="001B1BB3" w:rsidRDefault="00976B1E" w:rsidP="00AA6DDA">
      <w:pPr>
        <w:pStyle w:val="Loendilik"/>
        <w:widowControl w:val="0"/>
        <w:autoSpaceDE w:val="0"/>
        <w:autoSpaceDN w:val="0"/>
        <w:ind w:left="851"/>
        <w:contextualSpacing w:val="0"/>
        <w:jc w:val="both"/>
      </w:pPr>
    </w:p>
    <w:p w14:paraId="20809A11" w14:textId="77777777" w:rsidR="00974187" w:rsidRPr="001B1BB3" w:rsidRDefault="00974187" w:rsidP="00AA6DDA">
      <w:pPr>
        <w:spacing w:before="120"/>
        <w:jc w:val="both"/>
        <w:rPr>
          <w:rFonts w:cs="Times New Roman"/>
          <w:b/>
          <w:bCs/>
          <w:szCs w:val="24"/>
        </w:rPr>
      </w:pPr>
      <w:r w:rsidRPr="001B1BB3">
        <w:rPr>
          <w:rFonts w:cs="Times New Roman"/>
          <w:b/>
          <w:bCs/>
          <w:szCs w:val="24"/>
        </w:rPr>
        <w:t>Tabel 2.</w:t>
      </w:r>
      <w:r w:rsidRPr="001B1BB3">
        <w:rPr>
          <w:rFonts w:cs="Times New Roman"/>
          <w:szCs w:val="24"/>
        </w:rPr>
        <w:t xml:space="preserve"> Peatusest väljuva bussi juhi nähtavusnõuded bussi taha jäävale sõiduteele.</w:t>
      </w:r>
    </w:p>
    <w:tbl>
      <w:tblPr>
        <w:tblStyle w:val="Kontuurtabel"/>
        <w:tblW w:w="0" w:type="auto"/>
        <w:jc w:val="center"/>
        <w:tblLayout w:type="fixed"/>
        <w:tblLook w:val="04A0" w:firstRow="1" w:lastRow="0" w:firstColumn="1" w:lastColumn="0" w:noHBand="0" w:noVBand="1"/>
      </w:tblPr>
      <w:tblGrid>
        <w:gridCol w:w="4133"/>
        <w:gridCol w:w="2525"/>
      </w:tblGrid>
      <w:tr w:rsidR="00974187" w:rsidRPr="001B1BB3" w14:paraId="14B0EBEC" w14:textId="77777777" w:rsidTr="005A5828">
        <w:trPr>
          <w:jc w:val="center"/>
        </w:trPr>
        <w:tc>
          <w:tcPr>
            <w:tcW w:w="6658" w:type="dxa"/>
            <w:gridSpan w:val="2"/>
          </w:tcPr>
          <w:p w14:paraId="00A352ED" w14:textId="77777777" w:rsidR="00974187" w:rsidRPr="001B1BB3" w:rsidRDefault="00974187" w:rsidP="00AA6DDA">
            <w:pPr>
              <w:jc w:val="both"/>
              <w:rPr>
                <w:szCs w:val="24"/>
              </w:rPr>
            </w:pPr>
            <w:r w:rsidRPr="001B1BB3">
              <w:rPr>
                <w:szCs w:val="24"/>
              </w:rPr>
              <w:drawing>
                <wp:inline distT="0" distB="0" distL="0" distR="0" wp14:anchorId="4DBDDE3B" wp14:editId="0803673C">
                  <wp:extent cx="4146550" cy="1469623"/>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7955" cy="1477209"/>
                          </a:xfrm>
                          <a:prstGeom prst="rect">
                            <a:avLst/>
                          </a:prstGeom>
                          <a:noFill/>
                          <a:ln>
                            <a:noFill/>
                          </a:ln>
                        </pic:spPr>
                      </pic:pic>
                    </a:graphicData>
                  </a:graphic>
                </wp:inline>
              </w:drawing>
            </w:r>
          </w:p>
        </w:tc>
      </w:tr>
      <w:tr w:rsidR="00974187" w:rsidRPr="001B1BB3" w14:paraId="7F98CCFB" w14:textId="77777777" w:rsidTr="005A5828">
        <w:trPr>
          <w:jc w:val="center"/>
        </w:trPr>
        <w:tc>
          <w:tcPr>
            <w:tcW w:w="4133" w:type="dxa"/>
          </w:tcPr>
          <w:p w14:paraId="62577B73" w14:textId="77777777" w:rsidR="00974187" w:rsidRPr="001B1BB3" w:rsidRDefault="00974187" w:rsidP="00AA6DDA">
            <w:pPr>
              <w:jc w:val="both"/>
              <w:rPr>
                <w:szCs w:val="24"/>
              </w:rPr>
            </w:pPr>
            <w:r w:rsidRPr="001B1BB3">
              <w:rPr>
                <w:szCs w:val="24"/>
              </w:rPr>
              <w:lastRenderedPageBreak/>
              <w:t>Projektkiirus, km/h</w:t>
            </w:r>
          </w:p>
        </w:tc>
        <w:tc>
          <w:tcPr>
            <w:tcW w:w="2525" w:type="dxa"/>
          </w:tcPr>
          <w:p w14:paraId="5127D164" w14:textId="77777777" w:rsidR="00974187" w:rsidRPr="001B1BB3" w:rsidRDefault="00974187" w:rsidP="00AA6DDA">
            <w:pPr>
              <w:jc w:val="both"/>
              <w:rPr>
                <w:szCs w:val="24"/>
              </w:rPr>
            </w:pPr>
            <w:r w:rsidRPr="001B1BB3">
              <w:rPr>
                <w:szCs w:val="24"/>
              </w:rPr>
              <w:t>a, m</w:t>
            </w:r>
          </w:p>
        </w:tc>
      </w:tr>
      <w:tr w:rsidR="00974187" w:rsidRPr="001B1BB3" w14:paraId="3D238DE0" w14:textId="77777777" w:rsidTr="005A5828">
        <w:trPr>
          <w:jc w:val="center"/>
        </w:trPr>
        <w:tc>
          <w:tcPr>
            <w:tcW w:w="4133" w:type="dxa"/>
          </w:tcPr>
          <w:p w14:paraId="23FCA95A" w14:textId="77777777" w:rsidR="00974187" w:rsidRPr="001B1BB3" w:rsidRDefault="00974187" w:rsidP="00AA6DDA">
            <w:pPr>
              <w:jc w:val="both"/>
              <w:rPr>
                <w:szCs w:val="24"/>
              </w:rPr>
            </w:pPr>
            <w:r w:rsidRPr="001B1BB3">
              <w:rPr>
                <w:szCs w:val="24"/>
              </w:rPr>
              <w:t>30</w:t>
            </w:r>
          </w:p>
        </w:tc>
        <w:tc>
          <w:tcPr>
            <w:tcW w:w="2525" w:type="dxa"/>
          </w:tcPr>
          <w:p w14:paraId="2EF9B864" w14:textId="77777777" w:rsidR="00974187" w:rsidRPr="001B1BB3" w:rsidRDefault="00974187" w:rsidP="00AA6DDA">
            <w:pPr>
              <w:jc w:val="both"/>
              <w:rPr>
                <w:szCs w:val="24"/>
              </w:rPr>
            </w:pPr>
            <w:r w:rsidRPr="001B1BB3">
              <w:rPr>
                <w:szCs w:val="24"/>
              </w:rPr>
              <w:t>25</w:t>
            </w:r>
          </w:p>
        </w:tc>
      </w:tr>
      <w:tr w:rsidR="00974187" w:rsidRPr="001B1BB3" w14:paraId="6BE7330C" w14:textId="77777777" w:rsidTr="005A5828">
        <w:trPr>
          <w:jc w:val="center"/>
        </w:trPr>
        <w:tc>
          <w:tcPr>
            <w:tcW w:w="4133" w:type="dxa"/>
          </w:tcPr>
          <w:p w14:paraId="18069109" w14:textId="77777777" w:rsidR="00974187" w:rsidRPr="001B1BB3" w:rsidRDefault="00974187" w:rsidP="00AA6DDA">
            <w:pPr>
              <w:jc w:val="both"/>
              <w:rPr>
                <w:szCs w:val="24"/>
              </w:rPr>
            </w:pPr>
            <w:r w:rsidRPr="001B1BB3">
              <w:rPr>
                <w:szCs w:val="24"/>
              </w:rPr>
              <w:t>40</w:t>
            </w:r>
          </w:p>
        </w:tc>
        <w:tc>
          <w:tcPr>
            <w:tcW w:w="2525" w:type="dxa"/>
          </w:tcPr>
          <w:p w14:paraId="4EF6C4C2" w14:textId="77777777" w:rsidR="00974187" w:rsidRPr="001B1BB3" w:rsidRDefault="00974187" w:rsidP="00AA6DDA">
            <w:pPr>
              <w:jc w:val="both"/>
              <w:rPr>
                <w:szCs w:val="24"/>
              </w:rPr>
            </w:pPr>
            <w:r w:rsidRPr="001B1BB3">
              <w:rPr>
                <w:szCs w:val="24"/>
              </w:rPr>
              <w:t>35</w:t>
            </w:r>
          </w:p>
        </w:tc>
      </w:tr>
      <w:tr w:rsidR="00974187" w:rsidRPr="001B1BB3" w14:paraId="2A3977E0" w14:textId="77777777" w:rsidTr="005A5828">
        <w:trPr>
          <w:jc w:val="center"/>
        </w:trPr>
        <w:tc>
          <w:tcPr>
            <w:tcW w:w="4133" w:type="dxa"/>
          </w:tcPr>
          <w:p w14:paraId="1F9E34C5" w14:textId="77777777" w:rsidR="00974187" w:rsidRPr="001B1BB3" w:rsidRDefault="00974187" w:rsidP="00AA6DDA">
            <w:pPr>
              <w:jc w:val="both"/>
              <w:rPr>
                <w:szCs w:val="24"/>
              </w:rPr>
            </w:pPr>
            <w:r w:rsidRPr="001B1BB3">
              <w:rPr>
                <w:szCs w:val="24"/>
              </w:rPr>
              <w:t>50</w:t>
            </w:r>
          </w:p>
        </w:tc>
        <w:tc>
          <w:tcPr>
            <w:tcW w:w="2525" w:type="dxa"/>
          </w:tcPr>
          <w:p w14:paraId="135B2224" w14:textId="77777777" w:rsidR="00974187" w:rsidRPr="001B1BB3" w:rsidRDefault="00974187" w:rsidP="00AA6DDA">
            <w:pPr>
              <w:jc w:val="both"/>
              <w:rPr>
                <w:szCs w:val="24"/>
              </w:rPr>
            </w:pPr>
            <w:r w:rsidRPr="001B1BB3">
              <w:rPr>
                <w:szCs w:val="24"/>
              </w:rPr>
              <w:t>55</w:t>
            </w:r>
          </w:p>
        </w:tc>
      </w:tr>
      <w:tr w:rsidR="00974187" w:rsidRPr="001B1BB3" w14:paraId="07FFA6C6" w14:textId="77777777" w:rsidTr="005A5828">
        <w:trPr>
          <w:jc w:val="center"/>
        </w:trPr>
        <w:tc>
          <w:tcPr>
            <w:tcW w:w="4133" w:type="dxa"/>
          </w:tcPr>
          <w:p w14:paraId="79B89A13" w14:textId="77777777" w:rsidR="00974187" w:rsidRPr="001B1BB3" w:rsidRDefault="00974187" w:rsidP="00AA6DDA">
            <w:pPr>
              <w:jc w:val="both"/>
              <w:rPr>
                <w:szCs w:val="24"/>
              </w:rPr>
            </w:pPr>
            <w:r w:rsidRPr="001B1BB3">
              <w:rPr>
                <w:szCs w:val="24"/>
              </w:rPr>
              <w:t>60</w:t>
            </w:r>
          </w:p>
        </w:tc>
        <w:tc>
          <w:tcPr>
            <w:tcW w:w="2525" w:type="dxa"/>
          </w:tcPr>
          <w:p w14:paraId="39FBB29B" w14:textId="77777777" w:rsidR="00974187" w:rsidRPr="001B1BB3" w:rsidRDefault="00974187" w:rsidP="00AA6DDA">
            <w:pPr>
              <w:jc w:val="both"/>
              <w:rPr>
                <w:szCs w:val="24"/>
              </w:rPr>
            </w:pPr>
            <w:r w:rsidRPr="001B1BB3">
              <w:rPr>
                <w:szCs w:val="24"/>
              </w:rPr>
              <w:t>75</w:t>
            </w:r>
          </w:p>
        </w:tc>
      </w:tr>
      <w:tr w:rsidR="00974187" w:rsidRPr="001B1BB3" w14:paraId="4709E327" w14:textId="77777777" w:rsidTr="005A5828">
        <w:trPr>
          <w:jc w:val="center"/>
        </w:trPr>
        <w:tc>
          <w:tcPr>
            <w:tcW w:w="4133" w:type="dxa"/>
          </w:tcPr>
          <w:p w14:paraId="75ADB1D3" w14:textId="77777777" w:rsidR="00974187" w:rsidRPr="001B1BB3" w:rsidRDefault="00974187" w:rsidP="00AA6DDA">
            <w:pPr>
              <w:jc w:val="both"/>
              <w:rPr>
                <w:szCs w:val="24"/>
              </w:rPr>
            </w:pPr>
            <w:r w:rsidRPr="001B1BB3">
              <w:rPr>
                <w:szCs w:val="24"/>
              </w:rPr>
              <w:t>70</w:t>
            </w:r>
          </w:p>
        </w:tc>
        <w:tc>
          <w:tcPr>
            <w:tcW w:w="2525" w:type="dxa"/>
          </w:tcPr>
          <w:p w14:paraId="238BD8D3" w14:textId="77777777" w:rsidR="00974187" w:rsidRPr="001B1BB3" w:rsidRDefault="00974187" w:rsidP="00AA6DDA">
            <w:pPr>
              <w:jc w:val="both"/>
              <w:rPr>
                <w:szCs w:val="24"/>
              </w:rPr>
            </w:pPr>
            <w:r w:rsidRPr="001B1BB3">
              <w:rPr>
                <w:szCs w:val="24"/>
              </w:rPr>
              <w:t>160</w:t>
            </w:r>
          </w:p>
        </w:tc>
      </w:tr>
      <w:tr w:rsidR="00974187" w:rsidRPr="001B1BB3" w14:paraId="520B99F8" w14:textId="77777777" w:rsidTr="005A5828">
        <w:trPr>
          <w:jc w:val="center"/>
        </w:trPr>
        <w:tc>
          <w:tcPr>
            <w:tcW w:w="4133" w:type="dxa"/>
          </w:tcPr>
          <w:p w14:paraId="615C3A77" w14:textId="77777777" w:rsidR="00974187" w:rsidRPr="001B1BB3" w:rsidRDefault="00974187" w:rsidP="00AA6DDA">
            <w:pPr>
              <w:jc w:val="both"/>
              <w:rPr>
                <w:szCs w:val="24"/>
              </w:rPr>
            </w:pPr>
            <w:r w:rsidRPr="001B1BB3">
              <w:rPr>
                <w:szCs w:val="24"/>
              </w:rPr>
              <w:t>80</w:t>
            </w:r>
          </w:p>
        </w:tc>
        <w:tc>
          <w:tcPr>
            <w:tcW w:w="2525" w:type="dxa"/>
          </w:tcPr>
          <w:p w14:paraId="2A3BC544" w14:textId="77777777" w:rsidR="00974187" w:rsidRPr="001B1BB3" w:rsidRDefault="00974187" w:rsidP="00AA6DDA">
            <w:pPr>
              <w:jc w:val="both"/>
              <w:rPr>
                <w:szCs w:val="24"/>
              </w:rPr>
            </w:pPr>
            <w:r w:rsidRPr="001B1BB3">
              <w:rPr>
                <w:szCs w:val="24"/>
              </w:rPr>
              <w:t>200</w:t>
            </w:r>
          </w:p>
        </w:tc>
      </w:tr>
      <w:tr w:rsidR="00974187" w:rsidRPr="001B1BB3" w14:paraId="743A490E" w14:textId="77777777" w:rsidTr="005A5828">
        <w:trPr>
          <w:jc w:val="center"/>
        </w:trPr>
        <w:tc>
          <w:tcPr>
            <w:tcW w:w="4133" w:type="dxa"/>
          </w:tcPr>
          <w:p w14:paraId="221E97E3" w14:textId="77777777" w:rsidR="00974187" w:rsidRPr="001B1BB3" w:rsidRDefault="00974187" w:rsidP="00AA6DDA">
            <w:pPr>
              <w:jc w:val="both"/>
              <w:rPr>
                <w:szCs w:val="24"/>
              </w:rPr>
            </w:pPr>
            <w:r w:rsidRPr="001B1BB3">
              <w:rPr>
                <w:szCs w:val="24"/>
              </w:rPr>
              <w:t>90</w:t>
            </w:r>
          </w:p>
        </w:tc>
        <w:tc>
          <w:tcPr>
            <w:tcW w:w="2525" w:type="dxa"/>
          </w:tcPr>
          <w:p w14:paraId="0AB59C4F" w14:textId="77777777" w:rsidR="00974187" w:rsidRPr="001B1BB3" w:rsidRDefault="00974187" w:rsidP="00AA6DDA">
            <w:pPr>
              <w:jc w:val="both"/>
              <w:rPr>
                <w:szCs w:val="24"/>
              </w:rPr>
            </w:pPr>
            <w:r w:rsidRPr="001B1BB3">
              <w:rPr>
                <w:szCs w:val="24"/>
              </w:rPr>
              <w:t>230</w:t>
            </w:r>
          </w:p>
        </w:tc>
      </w:tr>
      <w:tr w:rsidR="00974187" w:rsidRPr="001B1BB3" w14:paraId="17DF2565" w14:textId="77777777" w:rsidTr="005A5828">
        <w:trPr>
          <w:jc w:val="center"/>
        </w:trPr>
        <w:tc>
          <w:tcPr>
            <w:tcW w:w="4133" w:type="dxa"/>
          </w:tcPr>
          <w:p w14:paraId="7B118D6D" w14:textId="77777777" w:rsidR="00974187" w:rsidRPr="001B1BB3" w:rsidRDefault="00974187" w:rsidP="00AA6DDA">
            <w:pPr>
              <w:jc w:val="both"/>
              <w:rPr>
                <w:szCs w:val="24"/>
              </w:rPr>
            </w:pPr>
            <w:r w:rsidRPr="001B1BB3">
              <w:rPr>
                <w:szCs w:val="24"/>
              </w:rPr>
              <w:t>100</w:t>
            </w:r>
          </w:p>
        </w:tc>
        <w:tc>
          <w:tcPr>
            <w:tcW w:w="2525" w:type="dxa"/>
          </w:tcPr>
          <w:p w14:paraId="6B6B8BCD" w14:textId="77777777" w:rsidR="00974187" w:rsidRPr="001B1BB3" w:rsidRDefault="00974187" w:rsidP="00AA6DDA">
            <w:pPr>
              <w:jc w:val="both"/>
              <w:rPr>
                <w:szCs w:val="24"/>
              </w:rPr>
            </w:pPr>
            <w:r w:rsidRPr="001B1BB3">
              <w:rPr>
                <w:szCs w:val="24"/>
              </w:rPr>
              <w:t>270</w:t>
            </w:r>
          </w:p>
        </w:tc>
      </w:tr>
      <w:tr w:rsidR="00974187" w:rsidRPr="001B1BB3" w14:paraId="7A297264" w14:textId="77777777" w:rsidTr="005A5828">
        <w:trPr>
          <w:jc w:val="center"/>
        </w:trPr>
        <w:tc>
          <w:tcPr>
            <w:tcW w:w="4133" w:type="dxa"/>
          </w:tcPr>
          <w:p w14:paraId="66AA5926" w14:textId="77777777" w:rsidR="00974187" w:rsidRPr="001B1BB3" w:rsidRDefault="00974187" w:rsidP="00AA6DDA">
            <w:pPr>
              <w:jc w:val="both"/>
              <w:rPr>
                <w:szCs w:val="24"/>
              </w:rPr>
            </w:pPr>
            <w:r w:rsidRPr="001B1BB3">
              <w:rPr>
                <w:szCs w:val="24"/>
              </w:rPr>
              <w:t>110</w:t>
            </w:r>
          </w:p>
        </w:tc>
        <w:tc>
          <w:tcPr>
            <w:tcW w:w="2525" w:type="dxa"/>
          </w:tcPr>
          <w:p w14:paraId="302AEF42" w14:textId="77777777" w:rsidR="00974187" w:rsidRPr="001B1BB3" w:rsidRDefault="00974187" w:rsidP="00AA6DDA">
            <w:pPr>
              <w:jc w:val="both"/>
              <w:rPr>
                <w:szCs w:val="24"/>
              </w:rPr>
            </w:pPr>
            <w:r w:rsidRPr="001B1BB3">
              <w:rPr>
                <w:szCs w:val="24"/>
              </w:rPr>
              <w:t>310</w:t>
            </w:r>
          </w:p>
        </w:tc>
      </w:tr>
    </w:tbl>
    <w:p w14:paraId="7E08A238" w14:textId="77777777" w:rsidR="006726D2" w:rsidRPr="001B1BB3" w:rsidRDefault="006726D2" w:rsidP="00AA6DDA">
      <w:pPr>
        <w:pStyle w:val="Loendilik"/>
        <w:ind w:left="851"/>
        <w:jc w:val="both"/>
      </w:pPr>
    </w:p>
    <w:p w14:paraId="2316681B" w14:textId="31F423A8" w:rsidR="00974187" w:rsidRPr="001B1BB3" w:rsidRDefault="00974187" w:rsidP="00AA6DDA">
      <w:pPr>
        <w:pStyle w:val="Loendilik"/>
        <w:numPr>
          <w:ilvl w:val="2"/>
          <w:numId w:val="1"/>
        </w:numPr>
        <w:ind w:left="851" w:hanging="851"/>
        <w:jc w:val="both"/>
      </w:pPr>
      <w:r w:rsidRPr="001B1BB3">
        <w:t xml:space="preserve">Kui põhitee on raadiusel, siis tuleb vajadusel projekteerida platvorm põhitee suhtes nurga alla, et bussijuhile oleks tagatud vajalik nähtavuskaugus bussi taha. Nähtavus peab olema tagatud avatud tasku korral seisvale bussile, kuna liikumist alustades liigub buss kohe sõidurajale. Suletud tasku korral peab olema nähtavus tagatud juba liikumist alustanud bussijuhile, kes on peatusest liikuma hakates jõudnud pöörata bussi sellise nurga alla, mis annab bussijuhile parema vaatevälja. </w:t>
      </w:r>
    </w:p>
    <w:p w14:paraId="2DA49E5D" w14:textId="77777777" w:rsidR="00974187" w:rsidRPr="001B1BB3" w:rsidRDefault="00974187" w:rsidP="00AA6DDA">
      <w:pPr>
        <w:pStyle w:val="Loendilik"/>
        <w:numPr>
          <w:ilvl w:val="2"/>
          <w:numId w:val="1"/>
        </w:numPr>
        <w:ind w:left="851" w:hanging="851"/>
        <w:jc w:val="both"/>
      </w:pPr>
      <w:r w:rsidRPr="001B1BB3">
        <w:t>Platvormi nurga alla viimine kavandada nendes peatustes (eelkõige sisekurvides), kus buss ise jääb takistama bussijuhi nähtavust bussi taga asuvale teele ja kus ei ole kasutatud suletud taskut.</w:t>
      </w:r>
    </w:p>
    <w:p w14:paraId="1F5C255C" w14:textId="77777777" w:rsidR="00974187" w:rsidRPr="001B1BB3" w:rsidRDefault="00974187" w:rsidP="00AA6DDA">
      <w:pPr>
        <w:pStyle w:val="Loendilik"/>
        <w:numPr>
          <w:ilvl w:val="2"/>
          <w:numId w:val="1"/>
        </w:numPr>
        <w:ind w:left="851" w:hanging="851"/>
        <w:jc w:val="both"/>
      </w:pPr>
      <w:bookmarkStart w:id="129" w:name="_Toc150845686"/>
      <w:bookmarkStart w:id="130" w:name="_Toc150851190"/>
      <w:bookmarkStart w:id="131" w:name="_Toc150851243"/>
      <w:bookmarkStart w:id="132" w:name="_Toc164773942"/>
      <w:bookmarkStart w:id="133" w:name="_Toc164850039"/>
      <w:r w:rsidRPr="001B1BB3">
        <w:t>Bussipeatused ristmiku piirkonnas ja nõutavad nähtavusalad.</w:t>
      </w:r>
      <w:bookmarkEnd w:id="129"/>
      <w:bookmarkEnd w:id="130"/>
      <w:bookmarkEnd w:id="131"/>
      <w:bookmarkEnd w:id="132"/>
      <w:bookmarkEnd w:id="133"/>
    </w:p>
    <w:p w14:paraId="2D121084" w14:textId="77777777" w:rsidR="00974187" w:rsidRPr="001B1BB3" w:rsidRDefault="00974187" w:rsidP="00AA6DDA">
      <w:pPr>
        <w:pStyle w:val="Loendilik"/>
        <w:numPr>
          <w:ilvl w:val="2"/>
          <w:numId w:val="1"/>
        </w:numPr>
        <w:ind w:left="851" w:hanging="851"/>
        <w:jc w:val="both"/>
      </w:pPr>
      <w:r w:rsidRPr="001B1BB3">
        <w:t>Bussipeatus on lubatud paigutada ristmiku nähtavusalale.</w:t>
      </w:r>
    </w:p>
    <w:p w14:paraId="2910667B" w14:textId="77777777" w:rsidR="00974187" w:rsidRPr="001B1BB3" w:rsidRDefault="00974187" w:rsidP="00AA6DDA">
      <w:pPr>
        <w:pStyle w:val="Loendilik"/>
        <w:numPr>
          <w:ilvl w:val="2"/>
          <w:numId w:val="1"/>
        </w:numPr>
        <w:ind w:left="851" w:hanging="851"/>
        <w:jc w:val="both"/>
      </w:pPr>
      <w:r w:rsidRPr="001B1BB3">
        <w:t xml:space="preserve">Ootekoda paigutatakse peatuse ootealale või vahetult selle juurde nii, et see ei ole ristmiku nähtavusalal. Kui ootekoja paigutus on vajalik teeandmise kohustusega ristmiku nähtavusalale, siis tuleb ristmikul rakendada peatumiskohustusega ristmiku liikluskorraldust. </w:t>
      </w:r>
    </w:p>
    <w:p w14:paraId="75383DF1" w14:textId="77777777" w:rsidR="00974187" w:rsidRPr="001B1BB3" w:rsidRDefault="00974187" w:rsidP="00AA6DDA">
      <w:pPr>
        <w:pStyle w:val="Loendilik"/>
        <w:numPr>
          <w:ilvl w:val="2"/>
          <w:numId w:val="1"/>
        </w:numPr>
        <w:ind w:left="851" w:hanging="851"/>
        <w:jc w:val="both"/>
      </w:pPr>
      <w:r w:rsidRPr="001B1BB3">
        <w:t xml:space="preserve">Ristmiku piirkonnas asuvas bussitaskus peatuva bussi korral peab olema tagatud vähemalt peatumisnähtavus vastavalt allpool esitatud joonisele 1 ja tabelile 3. </w:t>
      </w:r>
    </w:p>
    <w:p w14:paraId="09AD4EC6" w14:textId="77777777" w:rsidR="00974187" w:rsidRPr="001B1BB3" w:rsidRDefault="00974187" w:rsidP="00AA6DDA">
      <w:pPr>
        <w:pStyle w:val="Loendilik"/>
        <w:numPr>
          <w:ilvl w:val="2"/>
          <w:numId w:val="1"/>
        </w:numPr>
        <w:ind w:left="851" w:hanging="851"/>
        <w:jc w:val="both"/>
      </w:pPr>
      <w:r w:rsidRPr="001B1BB3">
        <w:t>Parameetrid valida vastavalt:</w:t>
      </w:r>
    </w:p>
    <w:p w14:paraId="58B3BE19" w14:textId="09482009" w:rsidR="00974187" w:rsidRPr="001B1BB3" w:rsidRDefault="00974187" w:rsidP="00AA6DDA">
      <w:pPr>
        <w:pStyle w:val="Loendilik"/>
        <w:widowControl w:val="0"/>
        <w:numPr>
          <w:ilvl w:val="3"/>
          <w:numId w:val="1"/>
        </w:numPr>
        <w:autoSpaceDE w:val="0"/>
        <w:autoSpaceDN w:val="0"/>
        <w:ind w:left="851" w:hanging="851"/>
        <w:contextualSpacing w:val="0"/>
        <w:jc w:val="both"/>
      </w:pPr>
      <w:r w:rsidRPr="001B1BB3">
        <w:t>ristmiku nähtavusala parameeter PN1 vastavalt tabelile 3;</w:t>
      </w:r>
    </w:p>
    <w:p w14:paraId="02909975" w14:textId="06D2F30E" w:rsidR="00974187" w:rsidRPr="001B1BB3" w:rsidRDefault="00974187" w:rsidP="00AA6DDA">
      <w:pPr>
        <w:pStyle w:val="Loendilik"/>
        <w:widowControl w:val="0"/>
        <w:numPr>
          <w:ilvl w:val="3"/>
          <w:numId w:val="1"/>
        </w:numPr>
        <w:autoSpaceDE w:val="0"/>
        <w:autoSpaceDN w:val="0"/>
        <w:ind w:left="851" w:hanging="851"/>
        <w:contextualSpacing w:val="0"/>
        <w:jc w:val="both"/>
      </w:pPr>
      <w:r w:rsidRPr="001B1BB3">
        <w:t>kui peatee on põhimaantee, siis väärtus A liituval teel liiklussagedusega kuni 100 sõidukit ööpäevas on 3 m ja liiklussagedusega üle 100 sõiduki ööpäevas on 5 m. Kui peatee on tugimaantee või kõrvalmaantee, siis sõltumata liituva tee liiklussagedusest on A väärtus liituval teel 3 m. Väärtus A mõõdetakse sõidutee serva markeeringust, selle puudumisel katte servast, sõidukijuhi silmadeni.</w:t>
      </w:r>
    </w:p>
    <w:p w14:paraId="005BBEDA" w14:textId="22E5A951" w:rsidR="00974187" w:rsidRPr="001B1BB3" w:rsidRDefault="00974187" w:rsidP="00AA6DDA">
      <w:pPr>
        <w:pStyle w:val="Loendilik"/>
        <w:widowControl w:val="0"/>
        <w:numPr>
          <w:ilvl w:val="3"/>
          <w:numId w:val="1"/>
        </w:numPr>
        <w:autoSpaceDE w:val="0"/>
        <w:autoSpaceDN w:val="0"/>
        <w:ind w:left="851" w:hanging="851"/>
        <w:contextualSpacing w:val="0"/>
        <w:jc w:val="both"/>
      </w:pPr>
      <w:r w:rsidRPr="001B1BB3">
        <w:t>bussipeatuse tüüp IV puhul lähtuda joonisest 1.</w:t>
      </w:r>
    </w:p>
    <w:p w14:paraId="3F01CE34" w14:textId="77777777" w:rsidR="006726D2" w:rsidRPr="001B1BB3" w:rsidRDefault="006726D2" w:rsidP="00AA6DDA">
      <w:pPr>
        <w:pStyle w:val="Loendilik"/>
        <w:widowControl w:val="0"/>
        <w:autoSpaceDE w:val="0"/>
        <w:autoSpaceDN w:val="0"/>
        <w:ind w:left="851"/>
        <w:contextualSpacing w:val="0"/>
        <w:jc w:val="both"/>
      </w:pPr>
    </w:p>
    <w:p w14:paraId="5AB55E27" w14:textId="77777777" w:rsidR="00974187" w:rsidRPr="001B1BB3" w:rsidRDefault="00974187" w:rsidP="00AA6DDA">
      <w:pPr>
        <w:pStyle w:val="Loendilik"/>
        <w:ind w:left="851"/>
        <w:jc w:val="both"/>
      </w:pPr>
      <w:r w:rsidRPr="001B1BB3">
        <w:drawing>
          <wp:inline distT="0" distB="0" distL="0" distR="0" wp14:anchorId="059C2E8F" wp14:editId="53B2DB8C">
            <wp:extent cx="5731510" cy="1519555"/>
            <wp:effectExtent l="0" t="0" r="2540" b="4445"/>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519555"/>
                    </a:xfrm>
                    <a:prstGeom prst="rect">
                      <a:avLst/>
                    </a:prstGeom>
                  </pic:spPr>
                </pic:pic>
              </a:graphicData>
            </a:graphic>
          </wp:inline>
        </w:drawing>
      </w:r>
    </w:p>
    <w:p w14:paraId="7AE9EE67" w14:textId="77777777" w:rsidR="00974187" w:rsidRPr="001B1BB3" w:rsidRDefault="00974187" w:rsidP="00AA6DDA">
      <w:pPr>
        <w:pStyle w:val="Loendilik"/>
        <w:ind w:left="851"/>
        <w:jc w:val="both"/>
      </w:pPr>
      <w:r w:rsidRPr="001B1BB3">
        <w:rPr>
          <w:b/>
          <w:bCs/>
        </w:rPr>
        <w:t>Joonis 1.</w:t>
      </w:r>
      <w:r w:rsidRPr="001B1BB3">
        <w:t xml:space="preserve"> Seisva bussi korral nõutava nähtavusala paiknemine.</w:t>
      </w:r>
    </w:p>
    <w:p w14:paraId="54A2165C" w14:textId="6940AEAC" w:rsidR="006726D2" w:rsidRPr="001B1BB3" w:rsidRDefault="006726D2" w:rsidP="00AA6DDA">
      <w:pPr>
        <w:spacing w:after="160" w:line="259" w:lineRule="auto"/>
        <w:jc w:val="both"/>
      </w:pPr>
      <w:r w:rsidRPr="001B1BB3">
        <w:br w:type="page"/>
      </w:r>
    </w:p>
    <w:p w14:paraId="6269AADA" w14:textId="77777777" w:rsidR="00C505B3" w:rsidRPr="001B1BB3" w:rsidRDefault="00C505B3" w:rsidP="00AA6DDA">
      <w:pPr>
        <w:spacing w:before="120"/>
        <w:jc w:val="both"/>
        <w:rPr>
          <w:rFonts w:eastAsia="Times New Roman" w:cs="Times New Roman"/>
          <w:szCs w:val="24"/>
        </w:rPr>
      </w:pPr>
      <w:r w:rsidRPr="001B1BB3">
        <w:rPr>
          <w:rFonts w:eastAsia="Times New Roman" w:cs="Times New Roman"/>
          <w:b/>
          <w:bCs/>
          <w:szCs w:val="24"/>
        </w:rPr>
        <w:lastRenderedPageBreak/>
        <w:t>Tabel 3.</w:t>
      </w:r>
      <w:r w:rsidRPr="001B1BB3">
        <w:rPr>
          <w:rFonts w:eastAsia="Times New Roman" w:cs="Times New Roman"/>
          <w:szCs w:val="24"/>
        </w:rPr>
        <w:t xml:space="preserve"> Seisva bussi korral nõutava nähtavusala väärtus PN1.</w:t>
      </w:r>
    </w:p>
    <w:tbl>
      <w:tblPr>
        <w:tblStyle w:val="Kontuurtabel"/>
        <w:tblW w:w="0" w:type="auto"/>
        <w:tblInd w:w="720" w:type="dxa"/>
        <w:tblLook w:val="04A0" w:firstRow="1" w:lastRow="0" w:firstColumn="1" w:lastColumn="0" w:noHBand="0" w:noVBand="1"/>
      </w:tblPr>
      <w:tblGrid>
        <w:gridCol w:w="2898"/>
        <w:gridCol w:w="2898"/>
      </w:tblGrid>
      <w:tr w:rsidR="00C505B3" w:rsidRPr="001B1BB3" w14:paraId="50B24BA4" w14:textId="77777777" w:rsidTr="005A5828">
        <w:tc>
          <w:tcPr>
            <w:tcW w:w="2898" w:type="dxa"/>
            <w:vAlign w:val="center"/>
          </w:tcPr>
          <w:p w14:paraId="0ACC5FEA" w14:textId="77777777" w:rsidR="00C505B3" w:rsidRPr="001B1BB3" w:rsidRDefault="00C505B3" w:rsidP="00AA6DDA">
            <w:pPr>
              <w:pStyle w:val="Tekst3"/>
              <w:numPr>
                <w:ilvl w:val="0"/>
                <w:numId w:val="0"/>
              </w:numPr>
            </w:pPr>
            <w:r w:rsidRPr="001B1BB3">
              <w:t>Peatee projektkiirus, km/h</w:t>
            </w:r>
          </w:p>
        </w:tc>
        <w:tc>
          <w:tcPr>
            <w:tcW w:w="2898" w:type="dxa"/>
            <w:vAlign w:val="center"/>
          </w:tcPr>
          <w:p w14:paraId="5D884B01" w14:textId="77777777" w:rsidR="00C505B3" w:rsidRPr="001B1BB3" w:rsidRDefault="00C505B3" w:rsidP="00AA6DDA">
            <w:pPr>
              <w:pStyle w:val="Tekst3"/>
              <w:numPr>
                <w:ilvl w:val="0"/>
                <w:numId w:val="0"/>
              </w:numPr>
            </w:pPr>
            <w:r w:rsidRPr="001B1BB3">
              <w:t>PN1, m</w:t>
            </w:r>
          </w:p>
        </w:tc>
      </w:tr>
      <w:tr w:rsidR="00C505B3" w:rsidRPr="001B1BB3" w14:paraId="56611946" w14:textId="77777777" w:rsidTr="005A5828">
        <w:tc>
          <w:tcPr>
            <w:tcW w:w="2898" w:type="dxa"/>
            <w:vAlign w:val="center"/>
          </w:tcPr>
          <w:p w14:paraId="630CAA18" w14:textId="77777777" w:rsidR="00C505B3" w:rsidRPr="001B1BB3" w:rsidRDefault="00C505B3" w:rsidP="00AA6DDA">
            <w:pPr>
              <w:pStyle w:val="Tekst3"/>
              <w:numPr>
                <w:ilvl w:val="0"/>
                <w:numId w:val="0"/>
              </w:numPr>
            </w:pPr>
            <w:r w:rsidRPr="001B1BB3">
              <w:t>30</w:t>
            </w:r>
          </w:p>
        </w:tc>
        <w:tc>
          <w:tcPr>
            <w:tcW w:w="2898" w:type="dxa"/>
            <w:vAlign w:val="center"/>
          </w:tcPr>
          <w:p w14:paraId="77E63A8D" w14:textId="77777777" w:rsidR="00C505B3" w:rsidRPr="001B1BB3" w:rsidRDefault="00C505B3" w:rsidP="00AA6DDA">
            <w:pPr>
              <w:pStyle w:val="Tekst3"/>
              <w:numPr>
                <w:ilvl w:val="0"/>
                <w:numId w:val="0"/>
              </w:numPr>
            </w:pPr>
            <w:r w:rsidRPr="001B1BB3">
              <w:t>30</w:t>
            </w:r>
          </w:p>
        </w:tc>
      </w:tr>
      <w:tr w:rsidR="00C505B3" w:rsidRPr="001B1BB3" w14:paraId="529AE1BE" w14:textId="77777777" w:rsidTr="005A5828">
        <w:tc>
          <w:tcPr>
            <w:tcW w:w="2898" w:type="dxa"/>
            <w:vAlign w:val="center"/>
          </w:tcPr>
          <w:p w14:paraId="66137B8D" w14:textId="77777777" w:rsidR="00C505B3" w:rsidRPr="001B1BB3" w:rsidRDefault="00C505B3" w:rsidP="00AA6DDA">
            <w:pPr>
              <w:pStyle w:val="Tekst3"/>
              <w:numPr>
                <w:ilvl w:val="0"/>
                <w:numId w:val="0"/>
              </w:numPr>
            </w:pPr>
            <w:r w:rsidRPr="001B1BB3">
              <w:t>40</w:t>
            </w:r>
          </w:p>
        </w:tc>
        <w:tc>
          <w:tcPr>
            <w:tcW w:w="2898" w:type="dxa"/>
            <w:vAlign w:val="center"/>
          </w:tcPr>
          <w:p w14:paraId="1477CA5C" w14:textId="77777777" w:rsidR="00C505B3" w:rsidRPr="001B1BB3" w:rsidRDefault="00C505B3" w:rsidP="00AA6DDA">
            <w:pPr>
              <w:pStyle w:val="Tekst3"/>
              <w:numPr>
                <w:ilvl w:val="0"/>
                <w:numId w:val="0"/>
              </w:numPr>
            </w:pPr>
            <w:r w:rsidRPr="001B1BB3">
              <w:t>45</w:t>
            </w:r>
          </w:p>
        </w:tc>
      </w:tr>
      <w:tr w:rsidR="00C505B3" w:rsidRPr="001B1BB3" w14:paraId="6E3D2DCC" w14:textId="77777777" w:rsidTr="005A5828">
        <w:tc>
          <w:tcPr>
            <w:tcW w:w="2898" w:type="dxa"/>
            <w:vAlign w:val="center"/>
          </w:tcPr>
          <w:p w14:paraId="1AD32A51" w14:textId="77777777" w:rsidR="00C505B3" w:rsidRPr="001B1BB3" w:rsidRDefault="00C505B3" w:rsidP="00AA6DDA">
            <w:pPr>
              <w:pStyle w:val="Tekst3"/>
              <w:numPr>
                <w:ilvl w:val="0"/>
                <w:numId w:val="0"/>
              </w:numPr>
            </w:pPr>
            <w:r w:rsidRPr="001B1BB3">
              <w:t>50</w:t>
            </w:r>
          </w:p>
        </w:tc>
        <w:tc>
          <w:tcPr>
            <w:tcW w:w="2898" w:type="dxa"/>
            <w:vAlign w:val="center"/>
          </w:tcPr>
          <w:p w14:paraId="320B154E" w14:textId="77777777" w:rsidR="00C505B3" w:rsidRPr="001B1BB3" w:rsidRDefault="00C505B3" w:rsidP="00AA6DDA">
            <w:pPr>
              <w:pStyle w:val="Tekst3"/>
              <w:numPr>
                <w:ilvl w:val="0"/>
                <w:numId w:val="0"/>
              </w:numPr>
            </w:pPr>
            <w:r w:rsidRPr="001B1BB3">
              <w:t>60</w:t>
            </w:r>
          </w:p>
        </w:tc>
      </w:tr>
      <w:tr w:rsidR="00C505B3" w:rsidRPr="001B1BB3" w14:paraId="6CA31272" w14:textId="77777777" w:rsidTr="005A5828">
        <w:tc>
          <w:tcPr>
            <w:tcW w:w="2898" w:type="dxa"/>
            <w:vAlign w:val="center"/>
          </w:tcPr>
          <w:p w14:paraId="3C12CA7E" w14:textId="77777777" w:rsidR="00C505B3" w:rsidRPr="001B1BB3" w:rsidRDefault="00C505B3" w:rsidP="00AA6DDA">
            <w:pPr>
              <w:pStyle w:val="Tekst3"/>
              <w:numPr>
                <w:ilvl w:val="0"/>
                <w:numId w:val="0"/>
              </w:numPr>
            </w:pPr>
            <w:r w:rsidRPr="001B1BB3">
              <w:t>60</w:t>
            </w:r>
          </w:p>
        </w:tc>
        <w:tc>
          <w:tcPr>
            <w:tcW w:w="2898" w:type="dxa"/>
            <w:vAlign w:val="center"/>
          </w:tcPr>
          <w:p w14:paraId="37EF2674" w14:textId="77777777" w:rsidR="00C505B3" w:rsidRPr="001B1BB3" w:rsidRDefault="00C505B3" w:rsidP="00AA6DDA">
            <w:pPr>
              <w:pStyle w:val="Tekst3"/>
              <w:numPr>
                <w:ilvl w:val="0"/>
                <w:numId w:val="0"/>
              </w:numPr>
            </w:pPr>
            <w:r w:rsidRPr="001B1BB3">
              <w:t>75</w:t>
            </w:r>
          </w:p>
        </w:tc>
      </w:tr>
      <w:tr w:rsidR="00C505B3" w:rsidRPr="001B1BB3" w14:paraId="47BBCC49" w14:textId="77777777" w:rsidTr="005A5828">
        <w:tc>
          <w:tcPr>
            <w:tcW w:w="2898" w:type="dxa"/>
            <w:vAlign w:val="center"/>
          </w:tcPr>
          <w:p w14:paraId="4707853E" w14:textId="77777777" w:rsidR="00C505B3" w:rsidRPr="001B1BB3" w:rsidRDefault="00C505B3" w:rsidP="00AA6DDA">
            <w:pPr>
              <w:pStyle w:val="Tekst3"/>
              <w:numPr>
                <w:ilvl w:val="0"/>
                <w:numId w:val="0"/>
              </w:numPr>
            </w:pPr>
            <w:r w:rsidRPr="001B1BB3">
              <w:t>70</w:t>
            </w:r>
          </w:p>
        </w:tc>
        <w:tc>
          <w:tcPr>
            <w:tcW w:w="2898" w:type="dxa"/>
            <w:vAlign w:val="center"/>
          </w:tcPr>
          <w:p w14:paraId="068F6FAC" w14:textId="77777777" w:rsidR="00C505B3" w:rsidRPr="001B1BB3" w:rsidRDefault="00C505B3" w:rsidP="00AA6DDA">
            <w:pPr>
              <w:pStyle w:val="Tekst3"/>
              <w:numPr>
                <w:ilvl w:val="0"/>
                <w:numId w:val="0"/>
              </w:numPr>
            </w:pPr>
            <w:r w:rsidRPr="001B1BB3">
              <w:t>95</w:t>
            </w:r>
          </w:p>
        </w:tc>
      </w:tr>
      <w:tr w:rsidR="00C505B3" w:rsidRPr="001B1BB3" w14:paraId="4E0B9A94" w14:textId="77777777" w:rsidTr="005A5828">
        <w:tc>
          <w:tcPr>
            <w:tcW w:w="2898" w:type="dxa"/>
            <w:vAlign w:val="center"/>
          </w:tcPr>
          <w:p w14:paraId="0A98EC35" w14:textId="77777777" w:rsidR="00C505B3" w:rsidRPr="001B1BB3" w:rsidRDefault="00C505B3" w:rsidP="00AA6DDA">
            <w:pPr>
              <w:pStyle w:val="Tekst3"/>
              <w:numPr>
                <w:ilvl w:val="0"/>
                <w:numId w:val="0"/>
              </w:numPr>
            </w:pPr>
            <w:r w:rsidRPr="001B1BB3">
              <w:t>80</w:t>
            </w:r>
          </w:p>
        </w:tc>
        <w:tc>
          <w:tcPr>
            <w:tcW w:w="2898" w:type="dxa"/>
            <w:vAlign w:val="center"/>
          </w:tcPr>
          <w:p w14:paraId="27AA5F02" w14:textId="77777777" w:rsidR="00C505B3" w:rsidRPr="001B1BB3" w:rsidRDefault="00C505B3" w:rsidP="00AA6DDA">
            <w:pPr>
              <w:pStyle w:val="Tekst3"/>
              <w:numPr>
                <w:ilvl w:val="0"/>
                <w:numId w:val="0"/>
              </w:numPr>
            </w:pPr>
            <w:r w:rsidRPr="001B1BB3">
              <w:t>120</w:t>
            </w:r>
          </w:p>
        </w:tc>
      </w:tr>
      <w:tr w:rsidR="00C505B3" w:rsidRPr="001B1BB3" w14:paraId="73C52AE0" w14:textId="77777777" w:rsidTr="005A5828">
        <w:tc>
          <w:tcPr>
            <w:tcW w:w="2898" w:type="dxa"/>
            <w:vAlign w:val="center"/>
          </w:tcPr>
          <w:p w14:paraId="2E360B37" w14:textId="77777777" w:rsidR="00C505B3" w:rsidRPr="001B1BB3" w:rsidRDefault="00C505B3" w:rsidP="00AA6DDA">
            <w:pPr>
              <w:pStyle w:val="Tekst3"/>
              <w:numPr>
                <w:ilvl w:val="0"/>
                <w:numId w:val="0"/>
              </w:numPr>
            </w:pPr>
            <w:r w:rsidRPr="001B1BB3">
              <w:t>90</w:t>
            </w:r>
          </w:p>
        </w:tc>
        <w:tc>
          <w:tcPr>
            <w:tcW w:w="2898" w:type="dxa"/>
            <w:vAlign w:val="center"/>
          </w:tcPr>
          <w:p w14:paraId="6A590296" w14:textId="77777777" w:rsidR="00C505B3" w:rsidRPr="001B1BB3" w:rsidRDefault="00C505B3" w:rsidP="00AA6DDA">
            <w:pPr>
              <w:pStyle w:val="Tekst3"/>
              <w:numPr>
                <w:ilvl w:val="0"/>
                <w:numId w:val="0"/>
              </w:numPr>
            </w:pPr>
            <w:r w:rsidRPr="001B1BB3">
              <w:t>150</w:t>
            </w:r>
          </w:p>
        </w:tc>
      </w:tr>
      <w:tr w:rsidR="00C505B3" w:rsidRPr="001B1BB3" w14:paraId="40DE2876" w14:textId="77777777" w:rsidTr="005A5828">
        <w:tc>
          <w:tcPr>
            <w:tcW w:w="2898" w:type="dxa"/>
            <w:vAlign w:val="center"/>
          </w:tcPr>
          <w:p w14:paraId="6E0AD346" w14:textId="77777777" w:rsidR="00C505B3" w:rsidRPr="001B1BB3" w:rsidRDefault="00C505B3" w:rsidP="00AA6DDA">
            <w:pPr>
              <w:pStyle w:val="Tekst3"/>
              <w:numPr>
                <w:ilvl w:val="0"/>
                <w:numId w:val="0"/>
              </w:numPr>
            </w:pPr>
            <w:r w:rsidRPr="001B1BB3">
              <w:t>100</w:t>
            </w:r>
          </w:p>
        </w:tc>
        <w:tc>
          <w:tcPr>
            <w:tcW w:w="2898" w:type="dxa"/>
            <w:vAlign w:val="center"/>
          </w:tcPr>
          <w:p w14:paraId="30582708" w14:textId="77777777" w:rsidR="00C505B3" w:rsidRPr="001B1BB3" w:rsidRDefault="00C505B3" w:rsidP="00AA6DDA">
            <w:pPr>
              <w:pStyle w:val="Tekst3"/>
              <w:numPr>
                <w:ilvl w:val="0"/>
                <w:numId w:val="0"/>
              </w:numPr>
            </w:pPr>
            <w:r w:rsidRPr="001B1BB3">
              <w:t>180</w:t>
            </w:r>
          </w:p>
        </w:tc>
      </w:tr>
    </w:tbl>
    <w:p w14:paraId="16F28290" w14:textId="77777777" w:rsidR="00E64994" w:rsidRPr="001B1BB3" w:rsidRDefault="00E64994" w:rsidP="00AA6DDA">
      <w:pPr>
        <w:pStyle w:val="Loendilik"/>
        <w:ind w:left="851"/>
        <w:jc w:val="both"/>
      </w:pPr>
    </w:p>
    <w:p w14:paraId="098BABBA" w14:textId="391B4E55" w:rsidR="006F2BCF" w:rsidRPr="001B1BB3" w:rsidRDefault="00974187" w:rsidP="00AA6DDA">
      <w:pPr>
        <w:pStyle w:val="Loendilik"/>
        <w:numPr>
          <w:ilvl w:val="2"/>
          <w:numId w:val="1"/>
        </w:numPr>
        <w:spacing w:after="160" w:line="259" w:lineRule="auto"/>
        <w:ind w:left="851" w:hanging="851"/>
        <w:jc w:val="both"/>
        <w:rPr>
          <w:rFonts w:eastAsiaTheme="majorEastAsia" w:cstheme="majorBidi"/>
          <w:b/>
          <w:szCs w:val="26"/>
        </w:rPr>
      </w:pPr>
      <w:r w:rsidRPr="001B1BB3">
        <w:t>Selleks, et tagada ristmiku piirkonda kavandatava bussipeatuse korral ristmikul nõutav nähtavus, on võimalik kavandada suletud tasku või nihutada bussipeatus ristmikust kaugemale (vt näidet p.</w:t>
      </w:r>
      <w:r w:rsidR="007F37DE" w:rsidRPr="001B1BB3">
        <w:t>6.</w:t>
      </w:r>
      <w:r w:rsidRPr="001B1BB3">
        <w:t xml:space="preserve">12 Lisa. Joonis 7). </w:t>
      </w:r>
    </w:p>
    <w:p w14:paraId="3F548075" w14:textId="77777777" w:rsidR="002A5CDC" w:rsidRPr="001B1BB3" w:rsidRDefault="002A5CDC" w:rsidP="00AA6DDA">
      <w:pPr>
        <w:jc w:val="both"/>
      </w:pPr>
    </w:p>
    <w:p w14:paraId="03492333" w14:textId="0E57FC49" w:rsidR="00A22290" w:rsidRPr="001B1BB3" w:rsidRDefault="006F2BCF" w:rsidP="00AA6DDA">
      <w:pPr>
        <w:pStyle w:val="Pealkiri2"/>
        <w:numPr>
          <w:ilvl w:val="1"/>
          <w:numId w:val="1"/>
        </w:numPr>
        <w:ind w:left="709" w:hanging="709"/>
        <w:jc w:val="both"/>
      </w:pPr>
      <w:bookmarkStart w:id="134" w:name="_Toc164850040"/>
      <w:r w:rsidRPr="001B1BB3">
        <w:t>Bussitasku parameetrite valik</w:t>
      </w:r>
      <w:bookmarkEnd w:id="134"/>
    </w:p>
    <w:p w14:paraId="2C88C468" w14:textId="77777777" w:rsidR="006F2BCF" w:rsidRPr="001B1BB3" w:rsidRDefault="006F2BCF" w:rsidP="00AA6DDA">
      <w:pPr>
        <w:pStyle w:val="Loendilik"/>
        <w:numPr>
          <w:ilvl w:val="2"/>
          <w:numId w:val="1"/>
        </w:numPr>
        <w:ind w:left="851" w:hanging="851"/>
        <w:jc w:val="both"/>
      </w:pPr>
      <w:bookmarkStart w:id="135" w:name="_Toc150851192"/>
      <w:bookmarkStart w:id="136" w:name="_Toc150851245"/>
      <w:bookmarkStart w:id="137" w:name="_Toc164773944"/>
      <w:bookmarkStart w:id="138" w:name="_Toc164850041"/>
      <w:r w:rsidRPr="001B1BB3">
        <w:t>Bussipeatuste tüübid, bussitasku sisenemise ning väljumise kaldosa ja täisosa ehk seisuala vähimad pikkused on esitatud põhimõttelistel joonistel tabelis 4.</w:t>
      </w:r>
      <w:bookmarkEnd w:id="135"/>
      <w:bookmarkEnd w:id="136"/>
      <w:bookmarkEnd w:id="137"/>
      <w:bookmarkEnd w:id="138"/>
    </w:p>
    <w:p w14:paraId="19FD8528" w14:textId="77777777" w:rsidR="00CA50F3" w:rsidRPr="001B1BB3" w:rsidRDefault="00CA50F3" w:rsidP="00AA6DDA">
      <w:pPr>
        <w:pStyle w:val="Loendilik"/>
        <w:ind w:left="851"/>
        <w:jc w:val="both"/>
      </w:pPr>
    </w:p>
    <w:p w14:paraId="15E388F3" w14:textId="77777777" w:rsidR="006F2BCF" w:rsidRPr="001B1BB3" w:rsidRDefault="006F2BCF" w:rsidP="00AA6DDA">
      <w:pPr>
        <w:spacing w:before="120"/>
        <w:jc w:val="both"/>
        <w:rPr>
          <w:rFonts w:cs="Times New Roman"/>
          <w:szCs w:val="24"/>
        </w:rPr>
      </w:pPr>
      <w:r w:rsidRPr="001B1BB3">
        <w:rPr>
          <w:rFonts w:cs="Times New Roman"/>
          <w:b/>
          <w:bCs/>
          <w:szCs w:val="24"/>
        </w:rPr>
        <w:t>Tabel 4.</w:t>
      </w:r>
      <w:r w:rsidRPr="001B1BB3">
        <w:rPr>
          <w:rFonts w:cs="Times New Roman"/>
          <w:szCs w:val="24"/>
        </w:rPr>
        <w:t xml:space="preserve"> Bussipeatuste tüübid.</w:t>
      </w:r>
    </w:p>
    <w:tbl>
      <w:tblPr>
        <w:tblStyle w:val="Kontuurtabel"/>
        <w:tblW w:w="0" w:type="auto"/>
        <w:tblLook w:val="04A0" w:firstRow="1" w:lastRow="0" w:firstColumn="1" w:lastColumn="0" w:noHBand="0" w:noVBand="1"/>
      </w:tblPr>
      <w:tblGrid>
        <w:gridCol w:w="3315"/>
        <w:gridCol w:w="1319"/>
        <w:gridCol w:w="1046"/>
        <w:gridCol w:w="3336"/>
      </w:tblGrid>
      <w:tr w:rsidR="006F2BCF" w:rsidRPr="001B1BB3" w14:paraId="6A1226A3" w14:textId="77777777" w:rsidTr="005A5828">
        <w:trPr>
          <w:trHeight w:val="300"/>
        </w:trPr>
        <w:tc>
          <w:tcPr>
            <w:tcW w:w="9016" w:type="dxa"/>
            <w:gridSpan w:val="4"/>
            <w:vAlign w:val="center"/>
          </w:tcPr>
          <w:p w14:paraId="55098A79" w14:textId="77777777" w:rsidR="006F2BCF" w:rsidRPr="001B1BB3" w:rsidRDefault="006F2BCF" w:rsidP="00AA6DDA">
            <w:pPr>
              <w:jc w:val="both"/>
              <w:rPr>
                <w:szCs w:val="24"/>
              </w:rPr>
            </w:pPr>
            <w:bookmarkStart w:id="139" w:name="_Hlk129874052"/>
            <w:r w:rsidRPr="001B1BB3">
              <w:rPr>
                <w:b/>
                <w:bCs/>
                <w:szCs w:val="24"/>
              </w:rPr>
              <w:t>Tüüp I a suletud taskuga peatus</w:t>
            </w:r>
          </w:p>
        </w:tc>
      </w:tr>
      <w:tr w:rsidR="006F2BCF" w:rsidRPr="001B1BB3" w14:paraId="09B65D26" w14:textId="77777777" w:rsidTr="005A5828">
        <w:trPr>
          <w:trHeight w:val="645"/>
        </w:trPr>
        <w:tc>
          <w:tcPr>
            <w:tcW w:w="9016" w:type="dxa"/>
            <w:gridSpan w:val="4"/>
          </w:tcPr>
          <w:p w14:paraId="55611D85" w14:textId="77777777" w:rsidR="006F2BCF" w:rsidRPr="001B1BB3" w:rsidRDefault="006F2BCF" w:rsidP="00AA6DDA">
            <w:pPr>
              <w:jc w:val="both"/>
              <w:rPr>
                <w:b/>
                <w:bCs/>
                <w:szCs w:val="24"/>
              </w:rPr>
            </w:pPr>
            <w:r w:rsidRPr="001B1BB3">
              <w:rPr>
                <w:szCs w:val="24"/>
              </w:rPr>
              <w:t>Suletud tasku tüüpi peatusest väljuv buss on kohustatud andma teed. Liikluskorraldus tuleb tähistada vastavalt liiklusmärkidega.</w:t>
            </w:r>
          </w:p>
        </w:tc>
      </w:tr>
      <w:tr w:rsidR="006F2BCF" w:rsidRPr="001B1BB3" w14:paraId="49CE31D3" w14:textId="77777777" w:rsidTr="005A5828">
        <w:tc>
          <w:tcPr>
            <w:tcW w:w="4673" w:type="dxa"/>
            <w:gridSpan w:val="2"/>
            <w:vAlign w:val="center"/>
          </w:tcPr>
          <w:p w14:paraId="34202883" w14:textId="77777777" w:rsidR="006F2BCF" w:rsidRPr="001B1BB3" w:rsidRDefault="006F2BCF" w:rsidP="00AA6DDA">
            <w:pPr>
              <w:jc w:val="both"/>
              <w:rPr>
                <w:szCs w:val="24"/>
              </w:rPr>
            </w:pPr>
            <w:r w:rsidRPr="001B1BB3">
              <w:rPr>
                <w:szCs w:val="24"/>
              </w:rPr>
              <w:t>Projektkiirus</w:t>
            </w:r>
          </w:p>
        </w:tc>
        <w:tc>
          <w:tcPr>
            <w:tcW w:w="4343" w:type="dxa"/>
            <w:gridSpan w:val="2"/>
            <w:tcBorders>
              <w:right w:val="single" w:sz="4" w:space="0" w:color="auto"/>
            </w:tcBorders>
            <w:vAlign w:val="center"/>
          </w:tcPr>
          <w:p w14:paraId="50BEFBC9" w14:textId="77777777" w:rsidR="006F2BCF" w:rsidRPr="001B1BB3" w:rsidRDefault="006F2BCF" w:rsidP="00AA6DDA">
            <w:pPr>
              <w:jc w:val="both"/>
              <w:rPr>
                <w:szCs w:val="24"/>
              </w:rPr>
            </w:pPr>
            <w:r w:rsidRPr="001B1BB3">
              <w:rPr>
                <w:szCs w:val="24"/>
              </w:rPr>
              <w:t>Kõrvalekalle peateest</w:t>
            </w:r>
          </w:p>
        </w:tc>
      </w:tr>
      <w:tr w:rsidR="006F2BCF" w:rsidRPr="001B1BB3" w14:paraId="37518DDE" w14:textId="77777777" w:rsidTr="005A5828">
        <w:tc>
          <w:tcPr>
            <w:tcW w:w="4673" w:type="dxa"/>
            <w:gridSpan w:val="2"/>
            <w:vAlign w:val="center"/>
          </w:tcPr>
          <w:p w14:paraId="065A4366" w14:textId="77777777" w:rsidR="006F2BCF" w:rsidRPr="001B1BB3" w:rsidRDefault="006F2BCF" w:rsidP="00AA6DDA">
            <w:pPr>
              <w:jc w:val="both"/>
              <w:rPr>
                <w:szCs w:val="24"/>
              </w:rPr>
            </w:pPr>
            <w:r w:rsidRPr="001B1BB3">
              <w:rPr>
                <w:szCs w:val="24"/>
              </w:rPr>
              <w:t>120 km/h 2+2 ristlõikel</w:t>
            </w:r>
          </w:p>
        </w:tc>
        <w:tc>
          <w:tcPr>
            <w:tcW w:w="4343" w:type="dxa"/>
            <w:gridSpan w:val="2"/>
            <w:tcBorders>
              <w:right w:val="single" w:sz="4" w:space="0" w:color="auto"/>
            </w:tcBorders>
            <w:vAlign w:val="center"/>
          </w:tcPr>
          <w:p w14:paraId="4FD84811" w14:textId="77777777" w:rsidR="006F2BCF" w:rsidRPr="001B1BB3" w:rsidRDefault="006F2BCF" w:rsidP="00AA6DDA">
            <w:pPr>
              <w:jc w:val="both"/>
              <w:rPr>
                <w:szCs w:val="24"/>
              </w:rPr>
            </w:pPr>
            <w:r w:rsidRPr="001B1BB3">
              <w:rPr>
                <w:szCs w:val="24"/>
              </w:rPr>
              <w:t>≥ 10,0 m</w:t>
            </w:r>
          </w:p>
        </w:tc>
      </w:tr>
      <w:tr w:rsidR="006F2BCF" w:rsidRPr="001B1BB3" w14:paraId="27252E3C" w14:textId="77777777" w:rsidTr="005A5828">
        <w:trPr>
          <w:trHeight w:val="1694"/>
        </w:trPr>
        <w:tc>
          <w:tcPr>
            <w:tcW w:w="9016" w:type="dxa"/>
            <w:gridSpan w:val="4"/>
          </w:tcPr>
          <w:p w14:paraId="4EBC4162" w14:textId="77777777" w:rsidR="006F2BCF" w:rsidRPr="001B1BB3" w:rsidRDefault="006F2BCF" w:rsidP="00AA6DDA">
            <w:pPr>
              <w:jc w:val="both"/>
              <w:rPr>
                <w:szCs w:val="24"/>
              </w:rPr>
            </w:pPr>
            <w:r w:rsidRPr="001B1BB3">
              <w:drawing>
                <wp:inline distT="0" distB="0" distL="0" distR="0" wp14:anchorId="024B7787" wp14:editId="24352AA5">
                  <wp:extent cx="5599973" cy="1838325"/>
                  <wp:effectExtent l="0" t="0" r="1270" b="0"/>
                  <wp:docPr id="32" name="Pil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4313" cy="1839750"/>
                          </a:xfrm>
                          <a:prstGeom prst="rect">
                            <a:avLst/>
                          </a:prstGeom>
                        </pic:spPr>
                      </pic:pic>
                    </a:graphicData>
                  </a:graphic>
                </wp:inline>
              </w:drawing>
            </w:r>
          </w:p>
        </w:tc>
      </w:tr>
      <w:tr w:rsidR="006F2BCF" w:rsidRPr="001B1BB3" w14:paraId="2F4B2D3A" w14:textId="77777777" w:rsidTr="005A5828">
        <w:trPr>
          <w:trHeight w:val="390"/>
        </w:trPr>
        <w:tc>
          <w:tcPr>
            <w:tcW w:w="9016" w:type="dxa"/>
            <w:gridSpan w:val="4"/>
          </w:tcPr>
          <w:p w14:paraId="586B8146" w14:textId="77777777" w:rsidR="006F2BCF" w:rsidRPr="001B1BB3" w:rsidRDefault="006F2BCF" w:rsidP="00AA6DDA">
            <w:pPr>
              <w:jc w:val="both"/>
              <w:rPr>
                <w:szCs w:val="24"/>
              </w:rPr>
            </w:pPr>
            <w:r w:rsidRPr="001B1BB3">
              <w:rPr>
                <w:szCs w:val="24"/>
              </w:rPr>
              <w:t>*märgitud väärtuseid parandatakse lisatud koefitsientidega</w:t>
            </w:r>
          </w:p>
        </w:tc>
      </w:tr>
      <w:bookmarkEnd w:id="139"/>
      <w:tr w:rsidR="006F2BCF" w:rsidRPr="001B1BB3" w14:paraId="1E54B5F7" w14:textId="77777777" w:rsidTr="005A5828">
        <w:tc>
          <w:tcPr>
            <w:tcW w:w="3005" w:type="dxa"/>
            <w:vMerge w:val="restart"/>
            <w:vAlign w:val="center"/>
          </w:tcPr>
          <w:p w14:paraId="7212D8E4" w14:textId="77777777" w:rsidR="006F2BCF" w:rsidRPr="001B1BB3" w:rsidRDefault="006F2BCF" w:rsidP="00AA6DDA">
            <w:pPr>
              <w:jc w:val="both"/>
              <w:rPr>
                <w:szCs w:val="24"/>
              </w:rPr>
            </w:pPr>
            <w:r w:rsidRPr="001B1BB3">
              <w:rPr>
                <w:szCs w:val="24"/>
              </w:rPr>
              <w:t>Pikikalle %</w:t>
            </w:r>
          </w:p>
        </w:tc>
        <w:tc>
          <w:tcPr>
            <w:tcW w:w="6011" w:type="dxa"/>
            <w:gridSpan w:val="3"/>
            <w:vAlign w:val="center"/>
          </w:tcPr>
          <w:p w14:paraId="5817A653" w14:textId="77777777" w:rsidR="006F2BCF" w:rsidRPr="001B1BB3" w:rsidRDefault="006F2BCF" w:rsidP="00AA6DDA">
            <w:pPr>
              <w:jc w:val="both"/>
              <w:rPr>
                <w:szCs w:val="24"/>
              </w:rPr>
            </w:pPr>
            <w:r w:rsidRPr="001B1BB3">
              <w:rPr>
                <w:szCs w:val="24"/>
              </w:rPr>
              <w:t>Paranduskoefitsient</w:t>
            </w:r>
          </w:p>
        </w:tc>
      </w:tr>
      <w:tr w:rsidR="006F2BCF" w:rsidRPr="001B1BB3" w14:paraId="169C1AAB" w14:textId="77777777" w:rsidTr="005A5828">
        <w:tc>
          <w:tcPr>
            <w:tcW w:w="3005" w:type="dxa"/>
            <w:vMerge/>
          </w:tcPr>
          <w:p w14:paraId="32D58937" w14:textId="77777777" w:rsidR="006F2BCF" w:rsidRPr="001B1BB3" w:rsidRDefault="006F2BCF" w:rsidP="00AA6DDA">
            <w:pPr>
              <w:jc w:val="both"/>
              <w:rPr>
                <w:szCs w:val="24"/>
              </w:rPr>
            </w:pPr>
          </w:p>
        </w:tc>
        <w:tc>
          <w:tcPr>
            <w:tcW w:w="3005" w:type="dxa"/>
            <w:gridSpan w:val="2"/>
            <w:vAlign w:val="center"/>
          </w:tcPr>
          <w:p w14:paraId="44FDDD92" w14:textId="77777777" w:rsidR="006F2BCF" w:rsidRPr="001B1BB3" w:rsidRDefault="006F2BCF" w:rsidP="00AA6DDA">
            <w:pPr>
              <w:jc w:val="both"/>
              <w:rPr>
                <w:szCs w:val="24"/>
              </w:rPr>
            </w:pPr>
            <w:r w:rsidRPr="001B1BB3">
              <w:rPr>
                <w:szCs w:val="24"/>
              </w:rPr>
              <w:t>Mahasõidul</w:t>
            </w:r>
          </w:p>
        </w:tc>
        <w:tc>
          <w:tcPr>
            <w:tcW w:w="3006" w:type="dxa"/>
            <w:vAlign w:val="center"/>
          </w:tcPr>
          <w:p w14:paraId="5A29F4AB" w14:textId="77777777" w:rsidR="006F2BCF" w:rsidRPr="001B1BB3" w:rsidRDefault="006F2BCF" w:rsidP="00AA6DDA">
            <w:pPr>
              <w:jc w:val="both"/>
              <w:rPr>
                <w:szCs w:val="24"/>
              </w:rPr>
            </w:pPr>
            <w:r w:rsidRPr="001B1BB3">
              <w:rPr>
                <w:szCs w:val="24"/>
              </w:rPr>
              <w:t>Pealesõidul</w:t>
            </w:r>
          </w:p>
        </w:tc>
      </w:tr>
      <w:tr w:rsidR="006F2BCF" w:rsidRPr="001B1BB3" w14:paraId="0BF49A2C" w14:textId="77777777" w:rsidTr="005A5828">
        <w:tc>
          <w:tcPr>
            <w:tcW w:w="3005" w:type="dxa"/>
            <w:vAlign w:val="center"/>
          </w:tcPr>
          <w:p w14:paraId="7DB7BDBA" w14:textId="77777777" w:rsidR="006F2BCF" w:rsidRPr="001B1BB3" w:rsidRDefault="006F2BCF" w:rsidP="00AA6DDA">
            <w:pPr>
              <w:jc w:val="both"/>
              <w:rPr>
                <w:szCs w:val="24"/>
              </w:rPr>
            </w:pPr>
            <w:r w:rsidRPr="001B1BB3">
              <w:rPr>
                <w:szCs w:val="24"/>
              </w:rPr>
              <w:t>&lt; -3</w:t>
            </w:r>
          </w:p>
        </w:tc>
        <w:tc>
          <w:tcPr>
            <w:tcW w:w="3005" w:type="dxa"/>
            <w:gridSpan w:val="2"/>
            <w:vAlign w:val="center"/>
          </w:tcPr>
          <w:p w14:paraId="0CF67DD6" w14:textId="77777777" w:rsidR="006F2BCF" w:rsidRPr="001B1BB3" w:rsidRDefault="006F2BCF" w:rsidP="00AA6DDA">
            <w:pPr>
              <w:jc w:val="both"/>
              <w:rPr>
                <w:szCs w:val="24"/>
              </w:rPr>
            </w:pPr>
            <w:r w:rsidRPr="001B1BB3">
              <w:rPr>
                <w:szCs w:val="24"/>
              </w:rPr>
              <w:t>1,3</w:t>
            </w:r>
          </w:p>
        </w:tc>
        <w:tc>
          <w:tcPr>
            <w:tcW w:w="3006" w:type="dxa"/>
            <w:vAlign w:val="center"/>
          </w:tcPr>
          <w:p w14:paraId="6746388E" w14:textId="77777777" w:rsidR="006F2BCF" w:rsidRPr="001B1BB3" w:rsidRDefault="006F2BCF" w:rsidP="00AA6DDA">
            <w:pPr>
              <w:jc w:val="both"/>
              <w:rPr>
                <w:szCs w:val="24"/>
              </w:rPr>
            </w:pPr>
            <w:r w:rsidRPr="001B1BB3">
              <w:rPr>
                <w:szCs w:val="24"/>
              </w:rPr>
              <w:t>0,7</w:t>
            </w:r>
          </w:p>
        </w:tc>
      </w:tr>
      <w:tr w:rsidR="006F2BCF" w:rsidRPr="001B1BB3" w14:paraId="2C75EFF0" w14:textId="77777777" w:rsidTr="005A5828">
        <w:tc>
          <w:tcPr>
            <w:tcW w:w="3005" w:type="dxa"/>
            <w:vAlign w:val="center"/>
          </w:tcPr>
          <w:p w14:paraId="41CB43C1" w14:textId="77777777" w:rsidR="006F2BCF" w:rsidRPr="001B1BB3" w:rsidRDefault="006F2BCF" w:rsidP="00AA6DDA">
            <w:pPr>
              <w:jc w:val="both"/>
              <w:rPr>
                <w:szCs w:val="24"/>
              </w:rPr>
            </w:pPr>
            <w:r w:rsidRPr="001B1BB3">
              <w:rPr>
                <w:szCs w:val="24"/>
              </w:rPr>
              <w:t>-2</w:t>
            </w:r>
          </w:p>
        </w:tc>
        <w:tc>
          <w:tcPr>
            <w:tcW w:w="3005" w:type="dxa"/>
            <w:gridSpan w:val="2"/>
            <w:vAlign w:val="center"/>
          </w:tcPr>
          <w:p w14:paraId="2DF31EAD" w14:textId="77777777" w:rsidR="006F2BCF" w:rsidRPr="001B1BB3" w:rsidRDefault="006F2BCF" w:rsidP="00AA6DDA">
            <w:pPr>
              <w:jc w:val="both"/>
              <w:rPr>
                <w:szCs w:val="24"/>
              </w:rPr>
            </w:pPr>
            <w:r w:rsidRPr="001B1BB3">
              <w:rPr>
                <w:szCs w:val="24"/>
              </w:rPr>
              <w:t>1,2</w:t>
            </w:r>
          </w:p>
        </w:tc>
        <w:tc>
          <w:tcPr>
            <w:tcW w:w="3006" w:type="dxa"/>
            <w:vAlign w:val="center"/>
          </w:tcPr>
          <w:p w14:paraId="62ECAB56" w14:textId="77777777" w:rsidR="006F2BCF" w:rsidRPr="001B1BB3" w:rsidRDefault="006F2BCF" w:rsidP="00AA6DDA">
            <w:pPr>
              <w:jc w:val="both"/>
              <w:rPr>
                <w:szCs w:val="24"/>
              </w:rPr>
            </w:pPr>
            <w:r w:rsidRPr="001B1BB3">
              <w:rPr>
                <w:szCs w:val="24"/>
              </w:rPr>
              <w:t>0,8</w:t>
            </w:r>
          </w:p>
        </w:tc>
      </w:tr>
      <w:tr w:rsidR="006F2BCF" w:rsidRPr="001B1BB3" w14:paraId="39B85FA0" w14:textId="77777777" w:rsidTr="005A5828">
        <w:tc>
          <w:tcPr>
            <w:tcW w:w="3005" w:type="dxa"/>
            <w:vAlign w:val="center"/>
          </w:tcPr>
          <w:p w14:paraId="4382A108" w14:textId="77777777" w:rsidR="006F2BCF" w:rsidRPr="001B1BB3" w:rsidRDefault="006F2BCF" w:rsidP="00AA6DDA">
            <w:pPr>
              <w:jc w:val="both"/>
              <w:rPr>
                <w:szCs w:val="24"/>
              </w:rPr>
            </w:pPr>
            <w:r w:rsidRPr="001B1BB3">
              <w:rPr>
                <w:szCs w:val="24"/>
              </w:rPr>
              <w:t>-1</w:t>
            </w:r>
          </w:p>
        </w:tc>
        <w:tc>
          <w:tcPr>
            <w:tcW w:w="3005" w:type="dxa"/>
            <w:gridSpan w:val="2"/>
            <w:vAlign w:val="center"/>
          </w:tcPr>
          <w:p w14:paraId="05687764" w14:textId="77777777" w:rsidR="006F2BCF" w:rsidRPr="001B1BB3" w:rsidRDefault="006F2BCF" w:rsidP="00AA6DDA">
            <w:pPr>
              <w:jc w:val="both"/>
              <w:rPr>
                <w:szCs w:val="24"/>
              </w:rPr>
            </w:pPr>
            <w:r w:rsidRPr="001B1BB3">
              <w:rPr>
                <w:szCs w:val="24"/>
              </w:rPr>
              <w:t>1,1</w:t>
            </w:r>
          </w:p>
        </w:tc>
        <w:tc>
          <w:tcPr>
            <w:tcW w:w="3006" w:type="dxa"/>
            <w:vAlign w:val="center"/>
          </w:tcPr>
          <w:p w14:paraId="13B8F5BF" w14:textId="77777777" w:rsidR="006F2BCF" w:rsidRPr="001B1BB3" w:rsidRDefault="006F2BCF" w:rsidP="00AA6DDA">
            <w:pPr>
              <w:jc w:val="both"/>
              <w:rPr>
                <w:szCs w:val="24"/>
              </w:rPr>
            </w:pPr>
            <w:r w:rsidRPr="001B1BB3">
              <w:rPr>
                <w:szCs w:val="24"/>
              </w:rPr>
              <w:t>0,9</w:t>
            </w:r>
          </w:p>
        </w:tc>
      </w:tr>
      <w:tr w:rsidR="006F2BCF" w:rsidRPr="001B1BB3" w14:paraId="1C5885CD" w14:textId="77777777" w:rsidTr="005A5828">
        <w:tc>
          <w:tcPr>
            <w:tcW w:w="3005" w:type="dxa"/>
            <w:vAlign w:val="center"/>
          </w:tcPr>
          <w:p w14:paraId="713962A6" w14:textId="77777777" w:rsidR="006F2BCF" w:rsidRPr="001B1BB3" w:rsidRDefault="006F2BCF" w:rsidP="00AA6DDA">
            <w:pPr>
              <w:jc w:val="both"/>
              <w:rPr>
                <w:szCs w:val="24"/>
              </w:rPr>
            </w:pPr>
            <w:r w:rsidRPr="001B1BB3">
              <w:rPr>
                <w:szCs w:val="24"/>
              </w:rPr>
              <w:t>-1…1</w:t>
            </w:r>
          </w:p>
        </w:tc>
        <w:tc>
          <w:tcPr>
            <w:tcW w:w="3005" w:type="dxa"/>
            <w:gridSpan w:val="2"/>
            <w:vAlign w:val="center"/>
          </w:tcPr>
          <w:p w14:paraId="418A7F3A" w14:textId="77777777" w:rsidR="006F2BCF" w:rsidRPr="001B1BB3" w:rsidRDefault="006F2BCF" w:rsidP="00AA6DDA">
            <w:pPr>
              <w:jc w:val="both"/>
              <w:rPr>
                <w:szCs w:val="24"/>
              </w:rPr>
            </w:pPr>
            <w:r w:rsidRPr="001B1BB3">
              <w:rPr>
                <w:szCs w:val="24"/>
              </w:rPr>
              <w:t>1</w:t>
            </w:r>
          </w:p>
        </w:tc>
        <w:tc>
          <w:tcPr>
            <w:tcW w:w="3006" w:type="dxa"/>
            <w:vAlign w:val="center"/>
          </w:tcPr>
          <w:p w14:paraId="793FB6E6" w14:textId="77777777" w:rsidR="006F2BCF" w:rsidRPr="001B1BB3" w:rsidRDefault="006F2BCF" w:rsidP="00AA6DDA">
            <w:pPr>
              <w:jc w:val="both"/>
              <w:rPr>
                <w:szCs w:val="24"/>
              </w:rPr>
            </w:pPr>
            <w:r w:rsidRPr="001B1BB3">
              <w:rPr>
                <w:szCs w:val="24"/>
              </w:rPr>
              <w:t>1</w:t>
            </w:r>
          </w:p>
        </w:tc>
      </w:tr>
      <w:tr w:rsidR="006F2BCF" w:rsidRPr="001B1BB3" w14:paraId="34ED0EE4" w14:textId="77777777" w:rsidTr="005A5828">
        <w:tc>
          <w:tcPr>
            <w:tcW w:w="3005" w:type="dxa"/>
            <w:vAlign w:val="center"/>
          </w:tcPr>
          <w:p w14:paraId="0B11C0D9" w14:textId="77777777" w:rsidR="006F2BCF" w:rsidRPr="001B1BB3" w:rsidRDefault="006F2BCF" w:rsidP="00AA6DDA">
            <w:pPr>
              <w:jc w:val="both"/>
              <w:rPr>
                <w:szCs w:val="24"/>
              </w:rPr>
            </w:pPr>
            <w:r w:rsidRPr="001B1BB3">
              <w:rPr>
                <w:szCs w:val="24"/>
              </w:rPr>
              <w:t>1</w:t>
            </w:r>
          </w:p>
        </w:tc>
        <w:tc>
          <w:tcPr>
            <w:tcW w:w="3005" w:type="dxa"/>
            <w:gridSpan w:val="2"/>
            <w:vAlign w:val="center"/>
          </w:tcPr>
          <w:p w14:paraId="43200139" w14:textId="77777777" w:rsidR="006F2BCF" w:rsidRPr="001B1BB3" w:rsidRDefault="006F2BCF" w:rsidP="00AA6DDA">
            <w:pPr>
              <w:jc w:val="both"/>
              <w:rPr>
                <w:szCs w:val="24"/>
              </w:rPr>
            </w:pPr>
            <w:r w:rsidRPr="001B1BB3">
              <w:rPr>
                <w:szCs w:val="24"/>
              </w:rPr>
              <w:t>0,9</w:t>
            </w:r>
          </w:p>
        </w:tc>
        <w:tc>
          <w:tcPr>
            <w:tcW w:w="3006" w:type="dxa"/>
            <w:vAlign w:val="center"/>
          </w:tcPr>
          <w:p w14:paraId="3DDBD0FB" w14:textId="77777777" w:rsidR="006F2BCF" w:rsidRPr="001B1BB3" w:rsidRDefault="006F2BCF" w:rsidP="00AA6DDA">
            <w:pPr>
              <w:jc w:val="both"/>
              <w:rPr>
                <w:szCs w:val="24"/>
              </w:rPr>
            </w:pPr>
            <w:r w:rsidRPr="001B1BB3">
              <w:rPr>
                <w:szCs w:val="24"/>
              </w:rPr>
              <w:t>1,1</w:t>
            </w:r>
          </w:p>
        </w:tc>
      </w:tr>
      <w:tr w:rsidR="006F2BCF" w:rsidRPr="001B1BB3" w14:paraId="5F62CA6A" w14:textId="77777777" w:rsidTr="005A5828">
        <w:tc>
          <w:tcPr>
            <w:tcW w:w="3005" w:type="dxa"/>
            <w:vAlign w:val="center"/>
          </w:tcPr>
          <w:p w14:paraId="05611547" w14:textId="77777777" w:rsidR="006F2BCF" w:rsidRPr="001B1BB3" w:rsidRDefault="006F2BCF" w:rsidP="00AA6DDA">
            <w:pPr>
              <w:jc w:val="both"/>
              <w:rPr>
                <w:szCs w:val="24"/>
              </w:rPr>
            </w:pPr>
            <w:r w:rsidRPr="001B1BB3">
              <w:rPr>
                <w:szCs w:val="24"/>
              </w:rPr>
              <w:t>2</w:t>
            </w:r>
          </w:p>
        </w:tc>
        <w:tc>
          <w:tcPr>
            <w:tcW w:w="3005" w:type="dxa"/>
            <w:gridSpan w:val="2"/>
            <w:vAlign w:val="center"/>
          </w:tcPr>
          <w:p w14:paraId="7879ED1A" w14:textId="77777777" w:rsidR="006F2BCF" w:rsidRPr="001B1BB3" w:rsidRDefault="006F2BCF" w:rsidP="00AA6DDA">
            <w:pPr>
              <w:jc w:val="both"/>
              <w:rPr>
                <w:szCs w:val="24"/>
              </w:rPr>
            </w:pPr>
            <w:r w:rsidRPr="001B1BB3">
              <w:rPr>
                <w:szCs w:val="24"/>
              </w:rPr>
              <w:t>0,8</w:t>
            </w:r>
          </w:p>
        </w:tc>
        <w:tc>
          <w:tcPr>
            <w:tcW w:w="3006" w:type="dxa"/>
            <w:vAlign w:val="center"/>
          </w:tcPr>
          <w:p w14:paraId="7889F401" w14:textId="77777777" w:rsidR="006F2BCF" w:rsidRPr="001B1BB3" w:rsidRDefault="006F2BCF" w:rsidP="00AA6DDA">
            <w:pPr>
              <w:jc w:val="both"/>
              <w:rPr>
                <w:szCs w:val="24"/>
              </w:rPr>
            </w:pPr>
            <w:r w:rsidRPr="001B1BB3">
              <w:rPr>
                <w:szCs w:val="24"/>
              </w:rPr>
              <w:t>1,3</w:t>
            </w:r>
          </w:p>
        </w:tc>
      </w:tr>
      <w:tr w:rsidR="006F2BCF" w:rsidRPr="001B1BB3" w14:paraId="6826A78A" w14:textId="77777777" w:rsidTr="005A5828">
        <w:tc>
          <w:tcPr>
            <w:tcW w:w="3005" w:type="dxa"/>
            <w:vAlign w:val="center"/>
          </w:tcPr>
          <w:p w14:paraId="6BFC2EAE" w14:textId="77777777" w:rsidR="006F2BCF" w:rsidRPr="001B1BB3" w:rsidRDefault="006F2BCF" w:rsidP="00AA6DDA">
            <w:pPr>
              <w:jc w:val="both"/>
              <w:rPr>
                <w:szCs w:val="24"/>
              </w:rPr>
            </w:pPr>
            <w:r w:rsidRPr="001B1BB3">
              <w:rPr>
                <w:szCs w:val="24"/>
              </w:rPr>
              <w:t>&gt; 3</w:t>
            </w:r>
          </w:p>
        </w:tc>
        <w:tc>
          <w:tcPr>
            <w:tcW w:w="3005" w:type="dxa"/>
            <w:gridSpan w:val="2"/>
            <w:vAlign w:val="center"/>
          </w:tcPr>
          <w:p w14:paraId="4497B1D0" w14:textId="77777777" w:rsidR="006F2BCF" w:rsidRPr="001B1BB3" w:rsidRDefault="006F2BCF" w:rsidP="00AA6DDA">
            <w:pPr>
              <w:jc w:val="both"/>
              <w:rPr>
                <w:szCs w:val="24"/>
              </w:rPr>
            </w:pPr>
            <w:r w:rsidRPr="001B1BB3">
              <w:rPr>
                <w:szCs w:val="24"/>
              </w:rPr>
              <w:t>0,7</w:t>
            </w:r>
          </w:p>
        </w:tc>
        <w:tc>
          <w:tcPr>
            <w:tcW w:w="3006" w:type="dxa"/>
            <w:vAlign w:val="center"/>
          </w:tcPr>
          <w:p w14:paraId="0A8D41EC" w14:textId="77777777" w:rsidR="006F2BCF" w:rsidRPr="001B1BB3" w:rsidRDefault="006F2BCF" w:rsidP="00AA6DDA">
            <w:pPr>
              <w:jc w:val="both"/>
              <w:rPr>
                <w:szCs w:val="24"/>
              </w:rPr>
            </w:pPr>
            <w:r w:rsidRPr="001B1BB3">
              <w:rPr>
                <w:szCs w:val="24"/>
              </w:rPr>
              <w:t>1,4</w:t>
            </w:r>
          </w:p>
        </w:tc>
      </w:tr>
    </w:tbl>
    <w:p w14:paraId="02EAA65B" w14:textId="77777777" w:rsidR="006F2BCF" w:rsidRPr="001B1BB3" w:rsidRDefault="006F2BCF" w:rsidP="00AA6DDA">
      <w:pPr>
        <w:jc w:val="both"/>
        <w:rPr>
          <w:rFonts w:cs="Times New Roman"/>
          <w:szCs w:val="24"/>
        </w:rPr>
      </w:pPr>
    </w:p>
    <w:tbl>
      <w:tblPr>
        <w:tblStyle w:val="Kontuurtabel"/>
        <w:tblW w:w="9493" w:type="dxa"/>
        <w:tblLayout w:type="fixed"/>
        <w:tblLook w:val="04A0" w:firstRow="1" w:lastRow="0" w:firstColumn="1" w:lastColumn="0" w:noHBand="0" w:noVBand="1"/>
      </w:tblPr>
      <w:tblGrid>
        <w:gridCol w:w="1815"/>
        <w:gridCol w:w="2291"/>
        <w:gridCol w:w="1134"/>
        <w:gridCol w:w="851"/>
        <w:gridCol w:w="1984"/>
        <w:gridCol w:w="1418"/>
      </w:tblGrid>
      <w:tr w:rsidR="006F2BCF" w:rsidRPr="001B1BB3" w14:paraId="458904D1" w14:textId="77777777" w:rsidTr="005A5828">
        <w:trPr>
          <w:trHeight w:val="285"/>
        </w:trPr>
        <w:tc>
          <w:tcPr>
            <w:tcW w:w="9493" w:type="dxa"/>
            <w:gridSpan w:val="6"/>
          </w:tcPr>
          <w:p w14:paraId="079A4D02" w14:textId="77777777" w:rsidR="006F2BCF" w:rsidRPr="001B1BB3" w:rsidRDefault="006F2BCF" w:rsidP="00AA6DDA">
            <w:pPr>
              <w:jc w:val="both"/>
              <w:rPr>
                <w:b/>
                <w:bCs/>
                <w:szCs w:val="24"/>
              </w:rPr>
            </w:pPr>
            <w:r w:rsidRPr="001B1BB3">
              <w:rPr>
                <w:b/>
                <w:bCs/>
                <w:szCs w:val="24"/>
              </w:rPr>
              <w:t>Tüüp I b suletud taskuga peatus</w:t>
            </w:r>
          </w:p>
        </w:tc>
      </w:tr>
      <w:tr w:rsidR="006F2BCF" w:rsidRPr="001B1BB3" w14:paraId="44C9B7C1" w14:textId="77777777" w:rsidTr="005A5828">
        <w:trPr>
          <w:trHeight w:val="547"/>
        </w:trPr>
        <w:tc>
          <w:tcPr>
            <w:tcW w:w="9493" w:type="dxa"/>
            <w:gridSpan w:val="6"/>
          </w:tcPr>
          <w:p w14:paraId="348A9D85" w14:textId="77777777" w:rsidR="006F2BCF" w:rsidRPr="001B1BB3" w:rsidRDefault="006F2BCF" w:rsidP="00AA6DDA">
            <w:pPr>
              <w:ind w:left="-57"/>
              <w:jc w:val="both"/>
              <w:rPr>
                <w:szCs w:val="24"/>
              </w:rPr>
            </w:pPr>
            <w:r w:rsidRPr="001B1BB3">
              <w:rPr>
                <w:szCs w:val="24"/>
              </w:rPr>
              <w:t>Suletud tasku tüüpi peatusest väljuv buss on kohustatud andma teed. Liikluskorraldus tuleb tähistada vastavalt liiklusmärkidega.</w:t>
            </w:r>
          </w:p>
        </w:tc>
      </w:tr>
      <w:tr w:rsidR="006F2BCF" w:rsidRPr="001B1BB3" w14:paraId="3F6F5CA5" w14:textId="77777777" w:rsidTr="005A5828">
        <w:tc>
          <w:tcPr>
            <w:tcW w:w="5240" w:type="dxa"/>
            <w:gridSpan w:val="3"/>
            <w:vAlign w:val="center"/>
          </w:tcPr>
          <w:p w14:paraId="099B490C" w14:textId="77777777" w:rsidR="006F2BCF" w:rsidRPr="001B1BB3" w:rsidRDefault="006F2BCF" w:rsidP="00AA6DDA">
            <w:pPr>
              <w:jc w:val="both"/>
              <w:rPr>
                <w:szCs w:val="24"/>
              </w:rPr>
            </w:pPr>
            <w:r w:rsidRPr="001B1BB3">
              <w:rPr>
                <w:szCs w:val="24"/>
              </w:rPr>
              <w:t>Projektkiirus</w:t>
            </w:r>
          </w:p>
        </w:tc>
        <w:tc>
          <w:tcPr>
            <w:tcW w:w="4253" w:type="dxa"/>
            <w:gridSpan w:val="3"/>
            <w:tcBorders>
              <w:right w:val="single" w:sz="4" w:space="0" w:color="auto"/>
            </w:tcBorders>
            <w:vAlign w:val="center"/>
          </w:tcPr>
          <w:p w14:paraId="254E1459" w14:textId="77777777" w:rsidR="006F2BCF" w:rsidRPr="001B1BB3" w:rsidRDefault="006F2BCF" w:rsidP="00AA6DDA">
            <w:pPr>
              <w:jc w:val="both"/>
              <w:rPr>
                <w:szCs w:val="24"/>
              </w:rPr>
            </w:pPr>
            <w:r w:rsidRPr="001B1BB3">
              <w:rPr>
                <w:szCs w:val="24"/>
              </w:rPr>
              <w:t>Kõrvalekalle peateest</w:t>
            </w:r>
          </w:p>
        </w:tc>
      </w:tr>
      <w:tr w:rsidR="006F2BCF" w:rsidRPr="001B1BB3" w14:paraId="6AC680CA" w14:textId="77777777" w:rsidTr="005A5828">
        <w:tc>
          <w:tcPr>
            <w:tcW w:w="5240" w:type="dxa"/>
            <w:gridSpan w:val="3"/>
            <w:vAlign w:val="center"/>
          </w:tcPr>
          <w:p w14:paraId="2E41F644" w14:textId="77777777" w:rsidR="006F2BCF" w:rsidRPr="001B1BB3" w:rsidRDefault="006F2BCF" w:rsidP="00AA6DDA">
            <w:pPr>
              <w:jc w:val="both"/>
              <w:rPr>
                <w:szCs w:val="24"/>
              </w:rPr>
            </w:pPr>
            <w:r w:rsidRPr="001B1BB3">
              <w:rPr>
                <w:szCs w:val="24"/>
              </w:rPr>
              <w:t>100 ja 110 km/h 2+2 ristlõikel</w:t>
            </w:r>
          </w:p>
        </w:tc>
        <w:tc>
          <w:tcPr>
            <w:tcW w:w="4253" w:type="dxa"/>
            <w:gridSpan w:val="3"/>
            <w:tcBorders>
              <w:right w:val="single" w:sz="4" w:space="0" w:color="auto"/>
            </w:tcBorders>
            <w:vAlign w:val="center"/>
          </w:tcPr>
          <w:p w14:paraId="33915DC1" w14:textId="77777777" w:rsidR="006F2BCF" w:rsidRPr="001B1BB3" w:rsidRDefault="006F2BCF" w:rsidP="00AA6DDA">
            <w:pPr>
              <w:jc w:val="both"/>
              <w:rPr>
                <w:szCs w:val="24"/>
              </w:rPr>
            </w:pPr>
            <w:r w:rsidRPr="001B1BB3">
              <w:rPr>
                <w:szCs w:val="24"/>
              </w:rPr>
              <w:t>&gt;4,0 m</w:t>
            </w:r>
          </w:p>
        </w:tc>
      </w:tr>
      <w:tr w:rsidR="006F2BCF" w:rsidRPr="001B1BB3" w14:paraId="4554C131" w14:textId="77777777" w:rsidTr="005A5828">
        <w:tc>
          <w:tcPr>
            <w:tcW w:w="9493" w:type="dxa"/>
            <w:gridSpan w:val="6"/>
          </w:tcPr>
          <w:p w14:paraId="5C47B0C1" w14:textId="77777777" w:rsidR="006F2BCF" w:rsidRPr="001B1BB3" w:rsidRDefault="006F2BCF" w:rsidP="00AA6DDA">
            <w:pPr>
              <w:jc w:val="both"/>
              <w:rPr>
                <w:bCs/>
                <w:szCs w:val="24"/>
              </w:rPr>
            </w:pPr>
            <w:r w:rsidRPr="001B1BB3">
              <w:drawing>
                <wp:inline distT="0" distB="0" distL="0" distR="0" wp14:anchorId="26B1C30D" wp14:editId="0C94A2AA">
                  <wp:extent cx="5890895" cy="1088390"/>
                  <wp:effectExtent l="0" t="0" r="0"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90895" cy="1088390"/>
                          </a:xfrm>
                          <a:prstGeom prst="rect">
                            <a:avLst/>
                          </a:prstGeom>
                        </pic:spPr>
                      </pic:pic>
                    </a:graphicData>
                  </a:graphic>
                </wp:inline>
              </w:drawing>
            </w:r>
          </w:p>
        </w:tc>
      </w:tr>
      <w:tr w:rsidR="006F2BCF" w:rsidRPr="001B1BB3" w14:paraId="2FC2735C" w14:textId="77777777" w:rsidTr="005A5828">
        <w:trPr>
          <w:trHeight w:val="828"/>
        </w:trPr>
        <w:tc>
          <w:tcPr>
            <w:tcW w:w="1815" w:type="dxa"/>
            <w:vAlign w:val="center"/>
          </w:tcPr>
          <w:p w14:paraId="5F844FE9" w14:textId="77777777" w:rsidR="006F2BCF" w:rsidRPr="001B1BB3" w:rsidRDefault="006F2BCF" w:rsidP="00AA6DDA">
            <w:pPr>
              <w:jc w:val="both"/>
              <w:rPr>
                <w:b/>
                <w:szCs w:val="24"/>
                <w:vertAlign w:val="subscript"/>
              </w:rPr>
            </w:pPr>
            <w:r w:rsidRPr="001B1BB3">
              <w:rPr>
                <w:b/>
                <w:sz w:val="44"/>
                <w:szCs w:val="44"/>
                <w:vertAlign w:val="subscript"/>
              </w:rPr>
              <w:t>A</w:t>
            </w:r>
            <w:r w:rsidRPr="001B1BB3">
              <w:rPr>
                <w:b/>
                <w:szCs w:val="24"/>
                <w:vertAlign w:val="subscript"/>
              </w:rPr>
              <w:t>min</w:t>
            </w:r>
          </w:p>
          <w:p w14:paraId="71FA990C" w14:textId="77777777" w:rsidR="006F2BCF" w:rsidRPr="001B1BB3" w:rsidRDefault="006F2BCF" w:rsidP="00AA6DDA">
            <w:pPr>
              <w:jc w:val="both"/>
              <w:rPr>
                <w:b/>
                <w:szCs w:val="24"/>
              </w:rPr>
            </w:pPr>
            <w:r w:rsidRPr="001B1BB3">
              <w:rPr>
                <w:b/>
                <w:szCs w:val="24"/>
              </w:rPr>
              <w:t>M</w:t>
            </w:r>
          </w:p>
        </w:tc>
        <w:tc>
          <w:tcPr>
            <w:tcW w:w="2291" w:type="dxa"/>
            <w:vAlign w:val="center"/>
          </w:tcPr>
          <w:p w14:paraId="35CE67C8" w14:textId="77777777" w:rsidR="006F2BCF" w:rsidRPr="001B1BB3" w:rsidRDefault="006F2BCF" w:rsidP="00AA6DDA">
            <w:pPr>
              <w:jc w:val="both"/>
              <w:rPr>
                <w:b/>
                <w:szCs w:val="24"/>
              </w:rPr>
            </w:pPr>
          </w:p>
          <w:p w14:paraId="4A703866" w14:textId="77777777" w:rsidR="006F2BCF" w:rsidRPr="001B1BB3" w:rsidRDefault="006F2BCF" w:rsidP="00AA6DDA">
            <w:pPr>
              <w:jc w:val="both"/>
              <w:rPr>
                <w:b/>
                <w:szCs w:val="24"/>
                <w:vertAlign w:val="superscript"/>
              </w:rPr>
            </w:pPr>
            <w:r w:rsidRPr="001B1BB3">
              <w:rPr>
                <w:b/>
                <w:szCs w:val="24"/>
              </w:rPr>
              <w:t>B</w:t>
            </w:r>
          </w:p>
          <w:p w14:paraId="4E308B9A" w14:textId="77777777" w:rsidR="006F2BCF" w:rsidRPr="001B1BB3" w:rsidRDefault="006F2BCF" w:rsidP="00AA6DDA">
            <w:pPr>
              <w:jc w:val="both"/>
              <w:rPr>
                <w:b/>
                <w:szCs w:val="24"/>
              </w:rPr>
            </w:pPr>
            <w:r w:rsidRPr="001B1BB3">
              <w:rPr>
                <w:b/>
                <w:szCs w:val="24"/>
              </w:rPr>
              <w:t>m</w:t>
            </w:r>
          </w:p>
        </w:tc>
        <w:tc>
          <w:tcPr>
            <w:tcW w:w="1985" w:type="dxa"/>
            <w:gridSpan w:val="2"/>
            <w:vAlign w:val="center"/>
          </w:tcPr>
          <w:p w14:paraId="37687806" w14:textId="77777777" w:rsidR="006F2BCF" w:rsidRPr="001B1BB3" w:rsidRDefault="006F2BCF" w:rsidP="00AA6DDA">
            <w:pPr>
              <w:jc w:val="both"/>
              <w:rPr>
                <w:b/>
                <w:szCs w:val="24"/>
              </w:rPr>
            </w:pPr>
          </w:p>
          <w:p w14:paraId="3DD1594B" w14:textId="77777777" w:rsidR="006F2BCF" w:rsidRPr="001B1BB3" w:rsidRDefault="006F2BCF" w:rsidP="00AA6DDA">
            <w:pPr>
              <w:jc w:val="both"/>
              <w:rPr>
                <w:b/>
                <w:szCs w:val="24"/>
                <w:vertAlign w:val="subscript"/>
              </w:rPr>
            </w:pPr>
            <w:r w:rsidRPr="001B1BB3">
              <w:rPr>
                <w:b/>
                <w:szCs w:val="24"/>
              </w:rPr>
              <w:t>C</w:t>
            </w:r>
            <w:r w:rsidRPr="001B1BB3">
              <w:rPr>
                <w:b/>
                <w:szCs w:val="24"/>
                <w:vertAlign w:val="subscript"/>
              </w:rPr>
              <w:t>1min</w:t>
            </w:r>
          </w:p>
          <w:p w14:paraId="235B674B" w14:textId="77777777" w:rsidR="006F2BCF" w:rsidRPr="001B1BB3" w:rsidRDefault="006F2BCF" w:rsidP="00AA6DDA">
            <w:pPr>
              <w:jc w:val="both"/>
              <w:rPr>
                <w:b/>
                <w:szCs w:val="24"/>
              </w:rPr>
            </w:pPr>
            <w:r w:rsidRPr="001B1BB3">
              <w:rPr>
                <w:b/>
                <w:szCs w:val="24"/>
              </w:rPr>
              <w:t>m</w:t>
            </w:r>
          </w:p>
        </w:tc>
        <w:tc>
          <w:tcPr>
            <w:tcW w:w="1984" w:type="dxa"/>
            <w:vAlign w:val="center"/>
          </w:tcPr>
          <w:p w14:paraId="049661F2" w14:textId="77777777" w:rsidR="006F2BCF" w:rsidRPr="001B1BB3" w:rsidRDefault="006F2BCF" w:rsidP="00AA6DDA">
            <w:pPr>
              <w:jc w:val="both"/>
              <w:rPr>
                <w:b/>
                <w:szCs w:val="24"/>
                <w:vertAlign w:val="subscript"/>
              </w:rPr>
            </w:pPr>
            <w:r w:rsidRPr="001B1BB3">
              <w:rPr>
                <w:b/>
                <w:szCs w:val="24"/>
              </w:rPr>
              <w:t>C</w:t>
            </w:r>
            <w:r w:rsidRPr="001B1BB3">
              <w:rPr>
                <w:b/>
                <w:szCs w:val="24"/>
                <w:vertAlign w:val="subscript"/>
              </w:rPr>
              <w:t>2min</w:t>
            </w:r>
          </w:p>
          <w:p w14:paraId="18382F26" w14:textId="77777777" w:rsidR="006F2BCF" w:rsidRPr="001B1BB3" w:rsidRDefault="006F2BCF" w:rsidP="00AA6DDA">
            <w:pPr>
              <w:jc w:val="both"/>
              <w:rPr>
                <w:b/>
                <w:szCs w:val="24"/>
              </w:rPr>
            </w:pPr>
            <w:r w:rsidRPr="001B1BB3">
              <w:rPr>
                <w:b/>
                <w:szCs w:val="24"/>
              </w:rPr>
              <w:t>m</w:t>
            </w:r>
          </w:p>
        </w:tc>
        <w:tc>
          <w:tcPr>
            <w:tcW w:w="1418" w:type="dxa"/>
            <w:vAlign w:val="center"/>
          </w:tcPr>
          <w:p w14:paraId="3E757B0E" w14:textId="77777777" w:rsidR="006F2BCF" w:rsidRPr="001B1BB3" w:rsidRDefault="006F2BCF" w:rsidP="00AA6DDA">
            <w:pPr>
              <w:jc w:val="both"/>
              <w:rPr>
                <w:b/>
                <w:szCs w:val="24"/>
              </w:rPr>
            </w:pPr>
            <w:r w:rsidRPr="001B1BB3">
              <w:rPr>
                <w:b/>
                <w:szCs w:val="24"/>
              </w:rPr>
              <w:t>L</w:t>
            </w:r>
          </w:p>
          <w:p w14:paraId="3BFE8F0B" w14:textId="77777777" w:rsidR="006F2BCF" w:rsidRPr="001B1BB3" w:rsidRDefault="006F2BCF" w:rsidP="00AA6DDA">
            <w:pPr>
              <w:jc w:val="both"/>
              <w:rPr>
                <w:b/>
                <w:szCs w:val="24"/>
              </w:rPr>
            </w:pPr>
            <w:r w:rsidRPr="001B1BB3">
              <w:rPr>
                <w:b/>
                <w:szCs w:val="24"/>
              </w:rPr>
              <w:t>m</w:t>
            </w:r>
          </w:p>
        </w:tc>
      </w:tr>
      <w:tr w:rsidR="006F2BCF" w:rsidRPr="001B1BB3" w14:paraId="61E31FF7" w14:textId="77777777" w:rsidTr="005A5828">
        <w:tc>
          <w:tcPr>
            <w:tcW w:w="1815" w:type="dxa"/>
            <w:vMerge w:val="restart"/>
            <w:vAlign w:val="center"/>
          </w:tcPr>
          <w:p w14:paraId="51D06C82" w14:textId="77777777" w:rsidR="006F2BCF" w:rsidRPr="001B1BB3" w:rsidRDefault="006F2BCF" w:rsidP="00AA6DDA">
            <w:pPr>
              <w:jc w:val="both"/>
              <w:rPr>
                <w:bCs/>
                <w:szCs w:val="24"/>
              </w:rPr>
            </w:pPr>
            <w:r w:rsidRPr="001B1BB3">
              <w:rPr>
                <w:bCs/>
                <w:szCs w:val="24"/>
              </w:rPr>
              <w:t>100</w:t>
            </w:r>
          </w:p>
        </w:tc>
        <w:tc>
          <w:tcPr>
            <w:tcW w:w="2291" w:type="dxa"/>
            <w:vAlign w:val="center"/>
          </w:tcPr>
          <w:p w14:paraId="43DF9A22" w14:textId="77777777" w:rsidR="006F2BCF" w:rsidRPr="001B1BB3" w:rsidRDefault="006F2BCF" w:rsidP="00AA6DDA">
            <w:pPr>
              <w:jc w:val="both"/>
              <w:rPr>
                <w:bCs/>
                <w:szCs w:val="24"/>
              </w:rPr>
            </w:pPr>
            <w:r w:rsidRPr="001B1BB3">
              <w:rPr>
                <w:bCs/>
                <w:szCs w:val="24"/>
              </w:rPr>
              <w:t>4,0</w:t>
            </w:r>
          </w:p>
        </w:tc>
        <w:tc>
          <w:tcPr>
            <w:tcW w:w="1985" w:type="dxa"/>
            <w:gridSpan w:val="2"/>
            <w:vAlign w:val="center"/>
          </w:tcPr>
          <w:p w14:paraId="7428DB32" w14:textId="77777777" w:rsidR="006F2BCF" w:rsidRPr="001B1BB3" w:rsidRDefault="006F2BCF" w:rsidP="00AA6DDA">
            <w:pPr>
              <w:jc w:val="both"/>
              <w:rPr>
                <w:bCs/>
                <w:szCs w:val="24"/>
              </w:rPr>
            </w:pPr>
            <w:r w:rsidRPr="001B1BB3">
              <w:rPr>
                <w:bCs/>
                <w:szCs w:val="24"/>
              </w:rPr>
              <w:t>70</w:t>
            </w:r>
          </w:p>
        </w:tc>
        <w:tc>
          <w:tcPr>
            <w:tcW w:w="1984" w:type="dxa"/>
            <w:vMerge w:val="restart"/>
            <w:vAlign w:val="center"/>
          </w:tcPr>
          <w:p w14:paraId="5E6E0CFD" w14:textId="77777777" w:rsidR="006F2BCF" w:rsidRPr="001B1BB3" w:rsidRDefault="006F2BCF" w:rsidP="00AA6DDA">
            <w:pPr>
              <w:jc w:val="both"/>
              <w:rPr>
                <w:bCs/>
                <w:szCs w:val="24"/>
              </w:rPr>
            </w:pPr>
            <w:r w:rsidRPr="001B1BB3">
              <w:rPr>
                <w:bCs/>
                <w:szCs w:val="24"/>
              </w:rPr>
              <w:t>80</w:t>
            </w:r>
          </w:p>
        </w:tc>
        <w:tc>
          <w:tcPr>
            <w:tcW w:w="1418" w:type="dxa"/>
            <w:vAlign w:val="center"/>
          </w:tcPr>
          <w:p w14:paraId="3EF5419E" w14:textId="77777777" w:rsidR="006F2BCF" w:rsidRPr="001B1BB3" w:rsidRDefault="006F2BCF" w:rsidP="00AA6DDA">
            <w:pPr>
              <w:jc w:val="both"/>
              <w:rPr>
                <w:bCs/>
                <w:szCs w:val="24"/>
              </w:rPr>
            </w:pPr>
            <w:r w:rsidRPr="001B1BB3">
              <w:rPr>
                <w:bCs/>
                <w:szCs w:val="24"/>
              </w:rPr>
              <w:t>270+S</w:t>
            </w:r>
          </w:p>
        </w:tc>
      </w:tr>
      <w:tr w:rsidR="006F2BCF" w:rsidRPr="001B1BB3" w14:paraId="50855966" w14:textId="77777777" w:rsidTr="005A5828">
        <w:tc>
          <w:tcPr>
            <w:tcW w:w="1815" w:type="dxa"/>
            <w:vMerge/>
          </w:tcPr>
          <w:p w14:paraId="614E3134" w14:textId="77777777" w:rsidR="006F2BCF" w:rsidRPr="001B1BB3" w:rsidRDefault="006F2BCF" w:rsidP="00AA6DDA">
            <w:pPr>
              <w:jc w:val="both"/>
              <w:rPr>
                <w:bCs/>
                <w:szCs w:val="24"/>
              </w:rPr>
            </w:pPr>
          </w:p>
        </w:tc>
        <w:tc>
          <w:tcPr>
            <w:tcW w:w="2291" w:type="dxa"/>
            <w:vAlign w:val="center"/>
          </w:tcPr>
          <w:p w14:paraId="0FC27601" w14:textId="77777777" w:rsidR="006F2BCF" w:rsidRPr="001B1BB3" w:rsidRDefault="006F2BCF" w:rsidP="00AA6DDA">
            <w:pPr>
              <w:jc w:val="both"/>
              <w:rPr>
                <w:bCs/>
                <w:szCs w:val="24"/>
              </w:rPr>
            </w:pPr>
            <w:r w:rsidRPr="001B1BB3">
              <w:rPr>
                <w:bCs/>
                <w:szCs w:val="24"/>
              </w:rPr>
              <w:t>6,5</w:t>
            </w:r>
          </w:p>
        </w:tc>
        <w:tc>
          <w:tcPr>
            <w:tcW w:w="1985" w:type="dxa"/>
            <w:gridSpan w:val="2"/>
            <w:vAlign w:val="center"/>
          </w:tcPr>
          <w:p w14:paraId="3235BD3C" w14:textId="77777777" w:rsidR="006F2BCF" w:rsidRPr="001B1BB3" w:rsidRDefault="006F2BCF" w:rsidP="00AA6DDA">
            <w:pPr>
              <w:jc w:val="both"/>
              <w:rPr>
                <w:bCs/>
                <w:szCs w:val="24"/>
              </w:rPr>
            </w:pPr>
            <w:r w:rsidRPr="001B1BB3">
              <w:rPr>
                <w:bCs/>
                <w:szCs w:val="24"/>
              </w:rPr>
              <w:t>110</w:t>
            </w:r>
          </w:p>
        </w:tc>
        <w:tc>
          <w:tcPr>
            <w:tcW w:w="1984" w:type="dxa"/>
            <w:vMerge/>
            <w:vAlign w:val="center"/>
          </w:tcPr>
          <w:p w14:paraId="52A97B77" w14:textId="77777777" w:rsidR="006F2BCF" w:rsidRPr="001B1BB3" w:rsidRDefault="006F2BCF" w:rsidP="00AA6DDA">
            <w:pPr>
              <w:jc w:val="both"/>
              <w:rPr>
                <w:bCs/>
                <w:szCs w:val="24"/>
              </w:rPr>
            </w:pPr>
          </w:p>
        </w:tc>
        <w:tc>
          <w:tcPr>
            <w:tcW w:w="1418" w:type="dxa"/>
            <w:vAlign w:val="center"/>
          </w:tcPr>
          <w:p w14:paraId="4AF267CF" w14:textId="77777777" w:rsidR="006F2BCF" w:rsidRPr="001B1BB3" w:rsidRDefault="006F2BCF" w:rsidP="00AA6DDA">
            <w:pPr>
              <w:jc w:val="both"/>
              <w:rPr>
                <w:bCs/>
                <w:szCs w:val="24"/>
              </w:rPr>
            </w:pPr>
            <w:r w:rsidRPr="001B1BB3">
              <w:rPr>
                <w:bCs/>
                <w:szCs w:val="24"/>
              </w:rPr>
              <w:t>310+S</w:t>
            </w:r>
          </w:p>
        </w:tc>
      </w:tr>
      <w:tr w:rsidR="006F2BCF" w:rsidRPr="001B1BB3" w14:paraId="2CF9B75D" w14:textId="77777777" w:rsidTr="005A5828">
        <w:tc>
          <w:tcPr>
            <w:tcW w:w="9493" w:type="dxa"/>
            <w:gridSpan w:val="6"/>
          </w:tcPr>
          <w:p w14:paraId="26C378CB" w14:textId="77777777" w:rsidR="006F2BCF" w:rsidRPr="001B1BB3" w:rsidRDefault="006F2BCF" w:rsidP="00AA6DDA">
            <w:pPr>
              <w:ind w:left="-57"/>
              <w:jc w:val="both"/>
              <w:rPr>
                <w:szCs w:val="24"/>
              </w:rPr>
            </w:pPr>
            <w:r w:rsidRPr="001B1BB3">
              <w:rPr>
                <w:szCs w:val="24"/>
              </w:rPr>
              <w:t>1)Kui peatuses liikleb üheaegselt rohkem kui üks buss ning bussidel on tarvis üksteisest sõltumatult väljuda, siis mõõdu b laius peab olema 6,5 m.</w:t>
            </w:r>
          </w:p>
          <w:p w14:paraId="33FDDC50" w14:textId="77777777" w:rsidR="006F2BCF" w:rsidRPr="001B1BB3" w:rsidRDefault="006F2BCF" w:rsidP="00AA6DDA">
            <w:pPr>
              <w:jc w:val="both"/>
              <w:rPr>
                <w:szCs w:val="24"/>
              </w:rPr>
            </w:pPr>
            <w:r w:rsidRPr="001B1BB3">
              <w:rPr>
                <w:szCs w:val="24"/>
              </w:rPr>
              <w:t>2)Seisuala S pikkus on minimaalselt 25 meetrit. Seisuala S pikkust pikendada vastavalt üheaegselt peatuses seisvate busside arvule.</w:t>
            </w:r>
          </w:p>
        </w:tc>
      </w:tr>
    </w:tbl>
    <w:p w14:paraId="02FC3D83" w14:textId="77777777" w:rsidR="006F2BCF" w:rsidRPr="001B1BB3" w:rsidRDefault="006F2BCF" w:rsidP="00AA6DDA">
      <w:pPr>
        <w:jc w:val="both"/>
        <w:rPr>
          <w:rFonts w:cs="Times New Roman"/>
          <w:szCs w:val="24"/>
        </w:rPr>
      </w:pPr>
    </w:p>
    <w:p w14:paraId="163F271D" w14:textId="77777777" w:rsidR="00936B46" w:rsidRPr="001B1BB3" w:rsidRDefault="00936B46" w:rsidP="00AA6DDA">
      <w:pPr>
        <w:jc w:val="both"/>
        <w:rPr>
          <w:rFonts w:cs="Times New Roman"/>
          <w:szCs w:val="24"/>
        </w:rPr>
      </w:pPr>
    </w:p>
    <w:tbl>
      <w:tblPr>
        <w:tblStyle w:val="Kontuurtabel"/>
        <w:tblW w:w="9490" w:type="dxa"/>
        <w:tblLook w:val="04A0" w:firstRow="1" w:lastRow="0" w:firstColumn="1" w:lastColumn="0" w:noHBand="0" w:noVBand="1"/>
      </w:tblPr>
      <w:tblGrid>
        <w:gridCol w:w="4957"/>
        <w:gridCol w:w="4512"/>
        <w:gridCol w:w="21"/>
      </w:tblGrid>
      <w:tr w:rsidR="006F2BCF" w:rsidRPr="001B1BB3" w14:paraId="53CF42E3" w14:textId="77777777" w:rsidTr="005A5828">
        <w:tc>
          <w:tcPr>
            <w:tcW w:w="9490" w:type="dxa"/>
            <w:gridSpan w:val="3"/>
          </w:tcPr>
          <w:p w14:paraId="21D06C16" w14:textId="77777777" w:rsidR="006F2BCF" w:rsidRPr="001B1BB3" w:rsidRDefault="006F2BCF" w:rsidP="00AA6DDA">
            <w:pPr>
              <w:jc w:val="both"/>
              <w:rPr>
                <w:szCs w:val="24"/>
              </w:rPr>
            </w:pPr>
            <w:r w:rsidRPr="001B1BB3">
              <w:rPr>
                <w:b/>
                <w:bCs/>
                <w:szCs w:val="24"/>
              </w:rPr>
              <w:t>Tüüp I c suletud taskuga peatus</w:t>
            </w:r>
          </w:p>
        </w:tc>
      </w:tr>
      <w:tr w:rsidR="006F2BCF" w:rsidRPr="001B1BB3" w14:paraId="088B2574" w14:textId="77777777" w:rsidTr="005A5828">
        <w:trPr>
          <w:gridAfter w:val="1"/>
          <w:wAfter w:w="21" w:type="dxa"/>
        </w:trPr>
        <w:tc>
          <w:tcPr>
            <w:tcW w:w="4957" w:type="dxa"/>
            <w:vAlign w:val="center"/>
          </w:tcPr>
          <w:p w14:paraId="5145E677" w14:textId="77777777" w:rsidR="006F2BCF" w:rsidRPr="001B1BB3" w:rsidRDefault="006F2BCF" w:rsidP="00AA6DDA">
            <w:pPr>
              <w:jc w:val="both"/>
              <w:rPr>
                <w:szCs w:val="24"/>
              </w:rPr>
            </w:pPr>
            <w:r w:rsidRPr="001B1BB3">
              <w:rPr>
                <w:szCs w:val="24"/>
              </w:rPr>
              <w:t>Projektkiirus</w:t>
            </w:r>
          </w:p>
        </w:tc>
        <w:tc>
          <w:tcPr>
            <w:tcW w:w="4512" w:type="dxa"/>
            <w:vAlign w:val="center"/>
          </w:tcPr>
          <w:p w14:paraId="01A74192" w14:textId="77777777" w:rsidR="006F2BCF" w:rsidRPr="001B1BB3" w:rsidRDefault="006F2BCF" w:rsidP="00AA6DDA">
            <w:pPr>
              <w:jc w:val="both"/>
              <w:rPr>
                <w:szCs w:val="24"/>
              </w:rPr>
            </w:pPr>
            <w:r w:rsidRPr="001B1BB3">
              <w:rPr>
                <w:szCs w:val="24"/>
              </w:rPr>
              <w:t>Kõrvalekalle peateest</w:t>
            </w:r>
          </w:p>
        </w:tc>
      </w:tr>
      <w:tr w:rsidR="006F2BCF" w:rsidRPr="001B1BB3" w14:paraId="6173737C" w14:textId="77777777" w:rsidTr="005A5828">
        <w:trPr>
          <w:gridAfter w:val="1"/>
          <w:wAfter w:w="21" w:type="dxa"/>
        </w:trPr>
        <w:tc>
          <w:tcPr>
            <w:tcW w:w="4957" w:type="dxa"/>
            <w:vAlign w:val="center"/>
          </w:tcPr>
          <w:p w14:paraId="5D289B72" w14:textId="77777777" w:rsidR="006F2BCF" w:rsidRPr="001B1BB3" w:rsidRDefault="006F2BCF" w:rsidP="00AA6DDA">
            <w:pPr>
              <w:jc w:val="both"/>
              <w:rPr>
                <w:szCs w:val="24"/>
              </w:rPr>
            </w:pPr>
            <w:r w:rsidRPr="001B1BB3">
              <w:rPr>
                <w:szCs w:val="24"/>
              </w:rPr>
              <w:t>90 km/h</w:t>
            </w:r>
          </w:p>
          <w:p w14:paraId="79E0549E" w14:textId="77777777" w:rsidR="006F2BCF" w:rsidRPr="001B1BB3" w:rsidRDefault="006F2BCF" w:rsidP="00AA6DDA">
            <w:pPr>
              <w:jc w:val="both"/>
              <w:rPr>
                <w:szCs w:val="24"/>
              </w:rPr>
            </w:pPr>
            <w:r w:rsidRPr="001B1BB3">
              <w:rPr>
                <w:szCs w:val="24"/>
              </w:rPr>
              <w:t>100 km/h keskpiirdega 1+1 ja 2+1 ristlõikel</w:t>
            </w:r>
          </w:p>
        </w:tc>
        <w:tc>
          <w:tcPr>
            <w:tcW w:w="4512" w:type="dxa"/>
            <w:vAlign w:val="center"/>
          </w:tcPr>
          <w:p w14:paraId="2E1B1EA5" w14:textId="77777777" w:rsidR="006F2BCF" w:rsidRPr="001B1BB3" w:rsidRDefault="006F2BCF" w:rsidP="00AA6DDA">
            <w:pPr>
              <w:jc w:val="both"/>
              <w:rPr>
                <w:szCs w:val="24"/>
              </w:rPr>
            </w:pPr>
            <w:r w:rsidRPr="001B1BB3">
              <w:rPr>
                <w:szCs w:val="24"/>
              </w:rPr>
              <w:t>≥ 6,0 m</w:t>
            </w:r>
          </w:p>
        </w:tc>
      </w:tr>
      <w:tr w:rsidR="006F2BCF" w:rsidRPr="001B1BB3" w14:paraId="2F851417" w14:textId="77777777" w:rsidTr="005A5828">
        <w:tc>
          <w:tcPr>
            <w:tcW w:w="9490" w:type="dxa"/>
            <w:gridSpan w:val="3"/>
          </w:tcPr>
          <w:p w14:paraId="25224A32" w14:textId="77777777" w:rsidR="006F2BCF" w:rsidRPr="001B1BB3" w:rsidRDefault="006F2BCF" w:rsidP="00AA6DDA">
            <w:pPr>
              <w:jc w:val="both"/>
              <w:rPr>
                <w:szCs w:val="24"/>
              </w:rPr>
            </w:pPr>
            <w:r w:rsidRPr="001B1BB3">
              <w:drawing>
                <wp:inline distT="0" distB="0" distL="0" distR="0" wp14:anchorId="3D311E89" wp14:editId="206D5240">
                  <wp:extent cx="5731510" cy="1738630"/>
                  <wp:effectExtent l="0" t="0" r="2540" b="0"/>
                  <wp:docPr id="26"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738630"/>
                          </a:xfrm>
                          <a:prstGeom prst="rect">
                            <a:avLst/>
                          </a:prstGeom>
                        </pic:spPr>
                      </pic:pic>
                    </a:graphicData>
                  </a:graphic>
                </wp:inline>
              </w:drawing>
            </w:r>
          </w:p>
        </w:tc>
      </w:tr>
      <w:tr w:rsidR="006F2BCF" w:rsidRPr="001B1BB3" w14:paraId="2F149F05" w14:textId="77777777" w:rsidTr="005A5828">
        <w:tc>
          <w:tcPr>
            <w:tcW w:w="9490" w:type="dxa"/>
            <w:gridSpan w:val="3"/>
          </w:tcPr>
          <w:p w14:paraId="1F608B7A" w14:textId="77777777" w:rsidR="006F2BCF" w:rsidRPr="001B1BB3" w:rsidRDefault="006F2BCF" w:rsidP="00AA6DDA">
            <w:pPr>
              <w:pStyle w:val="Loendilik"/>
              <w:numPr>
                <w:ilvl w:val="0"/>
                <w:numId w:val="16"/>
              </w:numPr>
              <w:jc w:val="both"/>
              <w:rPr>
                <w:b/>
                <w:bCs/>
                <w:szCs w:val="24"/>
              </w:rPr>
            </w:pPr>
            <w:r w:rsidRPr="001B1BB3">
              <w:t>Olemasolevatel põhimaanteedel (sh 2+1 ja 2+2 maanteed) liiklussagedusega ≤10 000 a/ööp on erandina lubatud suletud tasku kõrvalekaldega ≥4 m ja kattemärgistusega eraldussaar.</w:t>
            </w:r>
            <w:r w:rsidRPr="001B1BB3">
              <w:rPr>
                <w:b/>
                <w:bCs/>
              </w:rPr>
              <w:t xml:space="preserve"> </w:t>
            </w:r>
          </w:p>
          <w:p w14:paraId="55D387FC" w14:textId="77777777" w:rsidR="006F2BCF" w:rsidRPr="001B1BB3" w:rsidRDefault="006F2BCF" w:rsidP="00AA6DDA">
            <w:pPr>
              <w:pStyle w:val="Loendilik"/>
              <w:numPr>
                <w:ilvl w:val="0"/>
                <w:numId w:val="16"/>
              </w:numPr>
              <w:jc w:val="both"/>
              <w:rPr>
                <w:szCs w:val="24"/>
              </w:rPr>
            </w:pPr>
            <w:r w:rsidRPr="001B1BB3">
              <w:rPr>
                <w:szCs w:val="24"/>
              </w:rPr>
              <w:t>Kattemärgistus teha vastavalt standardile EVS 614 Teemärgised ja nende kasutamine.</w:t>
            </w:r>
          </w:p>
        </w:tc>
      </w:tr>
    </w:tbl>
    <w:p w14:paraId="45255FCD" w14:textId="77777777" w:rsidR="006F2BCF" w:rsidRPr="001B1BB3" w:rsidRDefault="006F2BCF" w:rsidP="00AA6DDA">
      <w:pPr>
        <w:jc w:val="both"/>
        <w:rPr>
          <w:rFonts w:cs="Times New Roman"/>
          <w:szCs w:val="24"/>
        </w:rPr>
      </w:pPr>
    </w:p>
    <w:p w14:paraId="5B7FE15A" w14:textId="03D3AFDE" w:rsidR="002A5CDC" w:rsidRPr="001B1BB3" w:rsidRDefault="002A5CDC" w:rsidP="00AA6DDA">
      <w:pPr>
        <w:spacing w:after="160" w:line="259" w:lineRule="auto"/>
        <w:jc w:val="both"/>
        <w:rPr>
          <w:rFonts w:cs="Times New Roman"/>
          <w:szCs w:val="24"/>
        </w:rPr>
      </w:pPr>
      <w:r w:rsidRPr="001B1BB3">
        <w:rPr>
          <w:rFonts w:cs="Times New Roman"/>
          <w:szCs w:val="24"/>
        </w:rPr>
        <w:br w:type="page"/>
      </w:r>
    </w:p>
    <w:p w14:paraId="63AD9E6A" w14:textId="77777777" w:rsidR="006F2BCF" w:rsidRPr="001B1BB3" w:rsidRDefault="006F2BCF" w:rsidP="00AA6DDA">
      <w:pPr>
        <w:jc w:val="both"/>
        <w:rPr>
          <w:rFonts w:cs="Times New Roman"/>
          <w:szCs w:val="24"/>
        </w:rPr>
      </w:pPr>
    </w:p>
    <w:tbl>
      <w:tblPr>
        <w:tblStyle w:val="Kontuurtabel"/>
        <w:tblW w:w="0" w:type="auto"/>
        <w:tblLook w:val="04A0" w:firstRow="1" w:lastRow="0" w:firstColumn="1" w:lastColumn="0" w:noHBand="0" w:noVBand="1"/>
      </w:tblPr>
      <w:tblGrid>
        <w:gridCol w:w="1147"/>
        <w:gridCol w:w="950"/>
        <w:gridCol w:w="950"/>
        <w:gridCol w:w="949"/>
        <w:gridCol w:w="1160"/>
        <w:gridCol w:w="1161"/>
        <w:gridCol w:w="922"/>
        <w:gridCol w:w="899"/>
        <w:gridCol w:w="878"/>
      </w:tblGrid>
      <w:tr w:rsidR="006F2BCF" w:rsidRPr="001B1BB3" w14:paraId="36354B70" w14:textId="77777777" w:rsidTr="00936B46">
        <w:tc>
          <w:tcPr>
            <w:tcW w:w="9169" w:type="dxa"/>
            <w:gridSpan w:val="9"/>
          </w:tcPr>
          <w:p w14:paraId="643090F1" w14:textId="77777777" w:rsidR="006F2BCF" w:rsidRPr="001B1BB3" w:rsidRDefault="006F2BCF" w:rsidP="00AA6DDA">
            <w:pPr>
              <w:jc w:val="both"/>
              <w:rPr>
                <w:b/>
                <w:bCs/>
                <w:szCs w:val="24"/>
              </w:rPr>
            </w:pPr>
            <w:r w:rsidRPr="001B1BB3">
              <w:rPr>
                <w:b/>
                <w:bCs/>
                <w:szCs w:val="24"/>
              </w:rPr>
              <w:t>Tüüp II avatud taskuga peatus</w:t>
            </w:r>
          </w:p>
        </w:tc>
      </w:tr>
      <w:tr w:rsidR="006F2BCF" w:rsidRPr="001B1BB3" w14:paraId="7E5CC959" w14:textId="77777777" w:rsidTr="00936B46">
        <w:trPr>
          <w:trHeight w:val="70"/>
        </w:trPr>
        <w:tc>
          <w:tcPr>
            <w:tcW w:w="1147" w:type="dxa"/>
          </w:tcPr>
          <w:p w14:paraId="359BD204" w14:textId="77777777" w:rsidR="006F2BCF" w:rsidRPr="001B1BB3" w:rsidRDefault="006F2BCF" w:rsidP="00AA6DDA">
            <w:pPr>
              <w:jc w:val="both"/>
              <w:rPr>
                <w:szCs w:val="24"/>
              </w:rPr>
            </w:pPr>
          </w:p>
        </w:tc>
        <w:tc>
          <w:tcPr>
            <w:tcW w:w="2852" w:type="dxa"/>
            <w:gridSpan w:val="3"/>
            <w:vAlign w:val="center"/>
          </w:tcPr>
          <w:p w14:paraId="35D4C47C" w14:textId="77777777" w:rsidR="006F2BCF" w:rsidRPr="001B1BB3" w:rsidRDefault="006F2BCF" w:rsidP="00AA6DDA">
            <w:pPr>
              <w:jc w:val="both"/>
              <w:rPr>
                <w:szCs w:val="24"/>
              </w:rPr>
            </w:pPr>
            <w:r w:rsidRPr="001B1BB3">
              <w:rPr>
                <w:szCs w:val="24"/>
              </w:rPr>
              <w:t>A, m</w:t>
            </w:r>
          </w:p>
        </w:tc>
        <w:tc>
          <w:tcPr>
            <w:tcW w:w="1161" w:type="dxa"/>
          </w:tcPr>
          <w:p w14:paraId="3E82AB81" w14:textId="77777777" w:rsidR="006F2BCF" w:rsidRPr="001B1BB3" w:rsidRDefault="006F2BCF" w:rsidP="00AA6DDA">
            <w:pPr>
              <w:jc w:val="both"/>
              <w:rPr>
                <w:szCs w:val="24"/>
              </w:rPr>
            </w:pPr>
            <w:r w:rsidRPr="001B1BB3">
              <w:rPr>
                <w:szCs w:val="24"/>
              </w:rPr>
              <w:t>B, m</w:t>
            </w:r>
          </w:p>
        </w:tc>
        <w:tc>
          <w:tcPr>
            <w:tcW w:w="1162" w:type="dxa"/>
          </w:tcPr>
          <w:p w14:paraId="35FA4144" w14:textId="77777777" w:rsidR="006F2BCF" w:rsidRPr="001B1BB3" w:rsidRDefault="006F2BCF" w:rsidP="00AA6DDA">
            <w:pPr>
              <w:jc w:val="both"/>
              <w:rPr>
                <w:szCs w:val="24"/>
              </w:rPr>
            </w:pPr>
            <w:r w:rsidRPr="001B1BB3">
              <w:rPr>
                <w:szCs w:val="24"/>
              </w:rPr>
              <w:t>S*,m</w:t>
            </w:r>
          </w:p>
        </w:tc>
        <w:tc>
          <w:tcPr>
            <w:tcW w:w="2847" w:type="dxa"/>
            <w:gridSpan w:val="3"/>
            <w:vAlign w:val="center"/>
          </w:tcPr>
          <w:p w14:paraId="5CA69987" w14:textId="77777777" w:rsidR="006F2BCF" w:rsidRPr="001B1BB3" w:rsidRDefault="006F2BCF" w:rsidP="00AA6DDA">
            <w:pPr>
              <w:jc w:val="both"/>
              <w:rPr>
                <w:szCs w:val="24"/>
              </w:rPr>
            </w:pPr>
            <w:r w:rsidRPr="001B1BB3">
              <w:rPr>
                <w:szCs w:val="24"/>
              </w:rPr>
              <w:t>C, m</w:t>
            </w:r>
          </w:p>
        </w:tc>
      </w:tr>
      <w:tr w:rsidR="006F2BCF" w:rsidRPr="001B1BB3" w14:paraId="130E50B6" w14:textId="77777777" w:rsidTr="00936B46">
        <w:trPr>
          <w:cantSplit/>
          <w:trHeight w:val="1817"/>
        </w:trPr>
        <w:tc>
          <w:tcPr>
            <w:tcW w:w="1147" w:type="dxa"/>
            <w:textDirection w:val="btLr"/>
            <w:vAlign w:val="center"/>
          </w:tcPr>
          <w:p w14:paraId="48A55E75" w14:textId="77777777" w:rsidR="006F2BCF" w:rsidRPr="001B1BB3" w:rsidRDefault="006F2BCF" w:rsidP="00AA6DDA">
            <w:pPr>
              <w:ind w:left="113" w:right="113"/>
              <w:jc w:val="both"/>
              <w:rPr>
                <w:szCs w:val="24"/>
              </w:rPr>
            </w:pPr>
            <w:r w:rsidRPr="001B1BB3">
              <w:rPr>
                <w:szCs w:val="24"/>
              </w:rPr>
              <w:t>Projektkiirus km/h</w:t>
            </w:r>
          </w:p>
        </w:tc>
        <w:tc>
          <w:tcPr>
            <w:tcW w:w="951" w:type="dxa"/>
            <w:textDirection w:val="btLr"/>
            <w:vAlign w:val="center"/>
          </w:tcPr>
          <w:p w14:paraId="0B25838D" w14:textId="77777777" w:rsidR="006F2BCF" w:rsidRPr="001B1BB3" w:rsidRDefault="006F2BCF" w:rsidP="00AA6DDA">
            <w:pPr>
              <w:ind w:left="113" w:right="113"/>
              <w:jc w:val="both"/>
              <w:rPr>
                <w:szCs w:val="24"/>
              </w:rPr>
            </w:pPr>
            <w:r w:rsidRPr="001B1BB3">
              <w:rPr>
                <w:szCs w:val="24"/>
              </w:rPr>
              <w:t>Põhimaantee</w:t>
            </w:r>
          </w:p>
        </w:tc>
        <w:tc>
          <w:tcPr>
            <w:tcW w:w="951" w:type="dxa"/>
            <w:textDirection w:val="btLr"/>
            <w:vAlign w:val="center"/>
          </w:tcPr>
          <w:p w14:paraId="393471EB" w14:textId="77777777" w:rsidR="006F2BCF" w:rsidRPr="001B1BB3" w:rsidRDefault="006F2BCF" w:rsidP="00AA6DDA">
            <w:pPr>
              <w:ind w:left="113" w:right="113"/>
              <w:jc w:val="both"/>
              <w:rPr>
                <w:szCs w:val="24"/>
              </w:rPr>
            </w:pPr>
            <w:r w:rsidRPr="001B1BB3">
              <w:rPr>
                <w:szCs w:val="24"/>
              </w:rPr>
              <w:t>Tugimaantee</w:t>
            </w:r>
          </w:p>
        </w:tc>
        <w:tc>
          <w:tcPr>
            <w:tcW w:w="950" w:type="dxa"/>
            <w:textDirection w:val="btLr"/>
            <w:vAlign w:val="center"/>
          </w:tcPr>
          <w:p w14:paraId="2C0318F7" w14:textId="77777777" w:rsidR="006F2BCF" w:rsidRPr="001B1BB3" w:rsidRDefault="006F2BCF" w:rsidP="00AA6DDA">
            <w:pPr>
              <w:ind w:left="113" w:right="113"/>
              <w:jc w:val="both"/>
              <w:rPr>
                <w:szCs w:val="24"/>
              </w:rPr>
            </w:pPr>
            <w:r w:rsidRPr="001B1BB3">
              <w:rPr>
                <w:szCs w:val="24"/>
              </w:rPr>
              <w:t>Kõrvalmaantee</w:t>
            </w:r>
          </w:p>
        </w:tc>
        <w:tc>
          <w:tcPr>
            <w:tcW w:w="1161" w:type="dxa"/>
          </w:tcPr>
          <w:p w14:paraId="0DE19858" w14:textId="77777777" w:rsidR="006F2BCF" w:rsidRPr="001B1BB3" w:rsidRDefault="006F2BCF" w:rsidP="00AA6DDA">
            <w:pPr>
              <w:jc w:val="both"/>
              <w:rPr>
                <w:szCs w:val="24"/>
              </w:rPr>
            </w:pPr>
          </w:p>
        </w:tc>
        <w:tc>
          <w:tcPr>
            <w:tcW w:w="1162" w:type="dxa"/>
            <w:shd w:val="clear" w:color="auto" w:fill="D9D9D9" w:themeFill="background1" w:themeFillShade="D9"/>
          </w:tcPr>
          <w:p w14:paraId="229E2EEE" w14:textId="77777777" w:rsidR="006F2BCF" w:rsidRPr="001B1BB3" w:rsidRDefault="006F2BCF" w:rsidP="00AA6DDA">
            <w:pPr>
              <w:jc w:val="both"/>
              <w:rPr>
                <w:szCs w:val="24"/>
              </w:rPr>
            </w:pPr>
          </w:p>
        </w:tc>
        <w:tc>
          <w:tcPr>
            <w:tcW w:w="949" w:type="dxa"/>
            <w:textDirection w:val="btLr"/>
            <w:vAlign w:val="center"/>
          </w:tcPr>
          <w:p w14:paraId="297B1476" w14:textId="77777777" w:rsidR="006F2BCF" w:rsidRPr="001B1BB3" w:rsidRDefault="006F2BCF" w:rsidP="00AA6DDA">
            <w:pPr>
              <w:ind w:left="113" w:right="113"/>
              <w:jc w:val="both"/>
              <w:rPr>
                <w:szCs w:val="24"/>
              </w:rPr>
            </w:pPr>
            <w:r w:rsidRPr="001B1BB3">
              <w:rPr>
                <w:szCs w:val="24"/>
              </w:rPr>
              <w:t>Põhimaantee</w:t>
            </w:r>
          </w:p>
        </w:tc>
        <w:tc>
          <w:tcPr>
            <w:tcW w:w="949" w:type="dxa"/>
            <w:textDirection w:val="btLr"/>
            <w:vAlign w:val="center"/>
          </w:tcPr>
          <w:p w14:paraId="71CCCEF4" w14:textId="77777777" w:rsidR="006F2BCF" w:rsidRPr="001B1BB3" w:rsidRDefault="006F2BCF" w:rsidP="00AA6DDA">
            <w:pPr>
              <w:ind w:left="113" w:right="113"/>
              <w:jc w:val="both"/>
              <w:rPr>
                <w:szCs w:val="24"/>
              </w:rPr>
            </w:pPr>
            <w:r w:rsidRPr="001B1BB3">
              <w:rPr>
                <w:szCs w:val="24"/>
              </w:rPr>
              <w:t>Tugimaantee</w:t>
            </w:r>
          </w:p>
        </w:tc>
        <w:tc>
          <w:tcPr>
            <w:tcW w:w="949" w:type="dxa"/>
            <w:textDirection w:val="btLr"/>
            <w:vAlign w:val="center"/>
          </w:tcPr>
          <w:p w14:paraId="592C498B" w14:textId="77777777" w:rsidR="006F2BCF" w:rsidRPr="001B1BB3" w:rsidRDefault="006F2BCF" w:rsidP="00AA6DDA">
            <w:pPr>
              <w:ind w:left="113" w:right="113"/>
              <w:jc w:val="both"/>
              <w:rPr>
                <w:szCs w:val="24"/>
              </w:rPr>
            </w:pPr>
            <w:r w:rsidRPr="001B1BB3">
              <w:rPr>
                <w:szCs w:val="24"/>
              </w:rPr>
              <w:t>Kõrvalmaantee</w:t>
            </w:r>
          </w:p>
        </w:tc>
      </w:tr>
      <w:tr w:rsidR="006F2BCF" w:rsidRPr="001B1BB3" w14:paraId="23E145AB" w14:textId="77777777" w:rsidTr="00936B46">
        <w:tc>
          <w:tcPr>
            <w:tcW w:w="1147" w:type="dxa"/>
          </w:tcPr>
          <w:p w14:paraId="273B0938" w14:textId="77777777" w:rsidR="006F2BCF" w:rsidRPr="001B1BB3" w:rsidRDefault="006F2BCF" w:rsidP="00AA6DDA">
            <w:pPr>
              <w:jc w:val="both"/>
              <w:rPr>
                <w:szCs w:val="24"/>
              </w:rPr>
            </w:pPr>
            <w:r w:rsidRPr="001B1BB3">
              <w:rPr>
                <w:szCs w:val="24"/>
              </w:rPr>
              <w:t>50</w:t>
            </w:r>
          </w:p>
        </w:tc>
        <w:tc>
          <w:tcPr>
            <w:tcW w:w="951" w:type="dxa"/>
          </w:tcPr>
          <w:p w14:paraId="1EDD7E8A" w14:textId="77777777" w:rsidR="006F2BCF" w:rsidRPr="001B1BB3" w:rsidRDefault="006F2BCF" w:rsidP="00AA6DDA">
            <w:pPr>
              <w:jc w:val="both"/>
              <w:rPr>
                <w:szCs w:val="24"/>
              </w:rPr>
            </w:pPr>
            <w:r w:rsidRPr="001B1BB3">
              <w:rPr>
                <w:szCs w:val="24"/>
              </w:rPr>
              <w:t>20</w:t>
            </w:r>
          </w:p>
        </w:tc>
        <w:tc>
          <w:tcPr>
            <w:tcW w:w="951" w:type="dxa"/>
          </w:tcPr>
          <w:p w14:paraId="324C3BC4" w14:textId="77777777" w:rsidR="006F2BCF" w:rsidRPr="001B1BB3" w:rsidRDefault="006F2BCF" w:rsidP="00AA6DDA">
            <w:pPr>
              <w:jc w:val="both"/>
              <w:rPr>
                <w:szCs w:val="24"/>
              </w:rPr>
            </w:pPr>
            <w:r w:rsidRPr="001B1BB3">
              <w:rPr>
                <w:szCs w:val="24"/>
              </w:rPr>
              <w:t>20</w:t>
            </w:r>
          </w:p>
        </w:tc>
        <w:tc>
          <w:tcPr>
            <w:tcW w:w="950" w:type="dxa"/>
          </w:tcPr>
          <w:p w14:paraId="319D9A8E" w14:textId="77777777" w:rsidR="006F2BCF" w:rsidRPr="001B1BB3" w:rsidRDefault="006F2BCF" w:rsidP="00AA6DDA">
            <w:pPr>
              <w:jc w:val="both"/>
              <w:rPr>
                <w:szCs w:val="24"/>
              </w:rPr>
            </w:pPr>
            <w:r w:rsidRPr="001B1BB3">
              <w:rPr>
                <w:szCs w:val="24"/>
              </w:rPr>
              <w:t>20</w:t>
            </w:r>
          </w:p>
        </w:tc>
        <w:tc>
          <w:tcPr>
            <w:tcW w:w="1161" w:type="dxa"/>
          </w:tcPr>
          <w:p w14:paraId="063F16F3" w14:textId="77777777" w:rsidR="006F2BCF" w:rsidRPr="001B1BB3" w:rsidRDefault="006F2BCF" w:rsidP="00AA6DDA">
            <w:pPr>
              <w:jc w:val="both"/>
              <w:rPr>
                <w:szCs w:val="24"/>
              </w:rPr>
            </w:pPr>
            <w:r w:rsidRPr="001B1BB3">
              <w:rPr>
                <w:szCs w:val="24"/>
              </w:rPr>
              <w:t>≥ 3,00</w:t>
            </w:r>
          </w:p>
        </w:tc>
        <w:tc>
          <w:tcPr>
            <w:tcW w:w="1162" w:type="dxa"/>
            <w:vMerge w:val="restart"/>
            <w:vAlign w:val="center"/>
          </w:tcPr>
          <w:p w14:paraId="3D602831" w14:textId="77777777" w:rsidR="006F2BCF" w:rsidRPr="001B1BB3" w:rsidRDefault="006F2BCF" w:rsidP="00AA6DDA">
            <w:pPr>
              <w:jc w:val="both"/>
              <w:rPr>
                <w:szCs w:val="24"/>
              </w:rPr>
            </w:pPr>
            <w:r w:rsidRPr="001B1BB3">
              <w:rPr>
                <w:szCs w:val="24"/>
              </w:rPr>
              <w:t>20</w:t>
            </w:r>
          </w:p>
        </w:tc>
        <w:tc>
          <w:tcPr>
            <w:tcW w:w="949" w:type="dxa"/>
          </w:tcPr>
          <w:p w14:paraId="2CF2B752" w14:textId="77777777" w:rsidR="006F2BCF" w:rsidRPr="001B1BB3" w:rsidRDefault="006F2BCF" w:rsidP="00AA6DDA">
            <w:pPr>
              <w:jc w:val="both"/>
              <w:rPr>
                <w:szCs w:val="24"/>
              </w:rPr>
            </w:pPr>
            <w:r w:rsidRPr="001B1BB3">
              <w:rPr>
                <w:szCs w:val="24"/>
              </w:rPr>
              <w:t>10</w:t>
            </w:r>
          </w:p>
        </w:tc>
        <w:tc>
          <w:tcPr>
            <w:tcW w:w="949" w:type="dxa"/>
          </w:tcPr>
          <w:p w14:paraId="766F7E42" w14:textId="77777777" w:rsidR="006F2BCF" w:rsidRPr="001B1BB3" w:rsidRDefault="006F2BCF" w:rsidP="00AA6DDA">
            <w:pPr>
              <w:jc w:val="both"/>
              <w:rPr>
                <w:szCs w:val="24"/>
              </w:rPr>
            </w:pPr>
            <w:r w:rsidRPr="001B1BB3">
              <w:rPr>
                <w:szCs w:val="24"/>
              </w:rPr>
              <w:t>10</w:t>
            </w:r>
          </w:p>
        </w:tc>
        <w:tc>
          <w:tcPr>
            <w:tcW w:w="949" w:type="dxa"/>
          </w:tcPr>
          <w:p w14:paraId="2E4B9008" w14:textId="77777777" w:rsidR="006F2BCF" w:rsidRPr="001B1BB3" w:rsidRDefault="006F2BCF" w:rsidP="00AA6DDA">
            <w:pPr>
              <w:jc w:val="both"/>
              <w:rPr>
                <w:szCs w:val="24"/>
              </w:rPr>
            </w:pPr>
            <w:r w:rsidRPr="001B1BB3">
              <w:rPr>
                <w:szCs w:val="24"/>
              </w:rPr>
              <w:t>10</w:t>
            </w:r>
          </w:p>
        </w:tc>
      </w:tr>
      <w:tr w:rsidR="006F2BCF" w:rsidRPr="001B1BB3" w14:paraId="3B6F3775" w14:textId="77777777" w:rsidTr="00936B46">
        <w:tc>
          <w:tcPr>
            <w:tcW w:w="1147" w:type="dxa"/>
          </w:tcPr>
          <w:p w14:paraId="143A84E5" w14:textId="77777777" w:rsidR="006F2BCF" w:rsidRPr="001B1BB3" w:rsidRDefault="006F2BCF" w:rsidP="00AA6DDA">
            <w:pPr>
              <w:jc w:val="both"/>
              <w:rPr>
                <w:szCs w:val="24"/>
              </w:rPr>
            </w:pPr>
            <w:r w:rsidRPr="001B1BB3">
              <w:rPr>
                <w:szCs w:val="24"/>
              </w:rPr>
              <w:t>60</w:t>
            </w:r>
          </w:p>
        </w:tc>
        <w:tc>
          <w:tcPr>
            <w:tcW w:w="951" w:type="dxa"/>
          </w:tcPr>
          <w:p w14:paraId="2408FB84" w14:textId="77777777" w:rsidR="006F2BCF" w:rsidRPr="001B1BB3" w:rsidRDefault="006F2BCF" w:rsidP="00AA6DDA">
            <w:pPr>
              <w:jc w:val="both"/>
              <w:rPr>
                <w:szCs w:val="24"/>
              </w:rPr>
            </w:pPr>
            <w:r w:rsidRPr="001B1BB3">
              <w:rPr>
                <w:szCs w:val="24"/>
              </w:rPr>
              <w:t>25</w:t>
            </w:r>
          </w:p>
        </w:tc>
        <w:tc>
          <w:tcPr>
            <w:tcW w:w="951" w:type="dxa"/>
          </w:tcPr>
          <w:p w14:paraId="07A5C4E2" w14:textId="77777777" w:rsidR="006F2BCF" w:rsidRPr="001B1BB3" w:rsidRDefault="006F2BCF" w:rsidP="00AA6DDA">
            <w:pPr>
              <w:jc w:val="both"/>
              <w:rPr>
                <w:szCs w:val="24"/>
              </w:rPr>
            </w:pPr>
            <w:r w:rsidRPr="001B1BB3">
              <w:rPr>
                <w:szCs w:val="24"/>
              </w:rPr>
              <w:t>20</w:t>
            </w:r>
          </w:p>
        </w:tc>
        <w:tc>
          <w:tcPr>
            <w:tcW w:w="950" w:type="dxa"/>
          </w:tcPr>
          <w:p w14:paraId="7D7EC1FA" w14:textId="77777777" w:rsidR="006F2BCF" w:rsidRPr="001B1BB3" w:rsidRDefault="006F2BCF" w:rsidP="00AA6DDA">
            <w:pPr>
              <w:jc w:val="both"/>
              <w:rPr>
                <w:szCs w:val="24"/>
              </w:rPr>
            </w:pPr>
            <w:r w:rsidRPr="001B1BB3">
              <w:rPr>
                <w:szCs w:val="24"/>
              </w:rPr>
              <w:t>20</w:t>
            </w:r>
          </w:p>
        </w:tc>
        <w:tc>
          <w:tcPr>
            <w:tcW w:w="1161" w:type="dxa"/>
          </w:tcPr>
          <w:p w14:paraId="02E496A6" w14:textId="77777777" w:rsidR="006F2BCF" w:rsidRPr="001B1BB3" w:rsidRDefault="006F2BCF" w:rsidP="00AA6DDA">
            <w:pPr>
              <w:jc w:val="both"/>
              <w:rPr>
                <w:szCs w:val="24"/>
              </w:rPr>
            </w:pPr>
            <w:r w:rsidRPr="001B1BB3">
              <w:rPr>
                <w:szCs w:val="24"/>
              </w:rPr>
              <w:t>≥ 3,00</w:t>
            </w:r>
          </w:p>
        </w:tc>
        <w:tc>
          <w:tcPr>
            <w:tcW w:w="1162" w:type="dxa"/>
            <w:vMerge/>
          </w:tcPr>
          <w:p w14:paraId="1674177A" w14:textId="77777777" w:rsidR="006F2BCF" w:rsidRPr="001B1BB3" w:rsidRDefault="006F2BCF" w:rsidP="00AA6DDA">
            <w:pPr>
              <w:jc w:val="both"/>
              <w:rPr>
                <w:szCs w:val="24"/>
              </w:rPr>
            </w:pPr>
          </w:p>
        </w:tc>
        <w:tc>
          <w:tcPr>
            <w:tcW w:w="949" w:type="dxa"/>
          </w:tcPr>
          <w:p w14:paraId="7EB56D80" w14:textId="77777777" w:rsidR="006F2BCF" w:rsidRPr="001B1BB3" w:rsidRDefault="006F2BCF" w:rsidP="00AA6DDA">
            <w:pPr>
              <w:jc w:val="both"/>
              <w:rPr>
                <w:szCs w:val="24"/>
              </w:rPr>
            </w:pPr>
            <w:r w:rsidRPr="001B1BB3">
              <w:rPr>
                <w:szCs w:val="24"/>
              </w:rPr>
              <w:t>15</w:t>
            </w:r>
          </w:p>
        </w:tc>
        <w:tc>
          <w:tcPr>
            <w:tcW w:w="949" w:type="dxa"/>
          </w:tcPr>
          <w:p w14:paraId="1136B19A" w14:textId="77777777" w:rsidR="006F2BCF" w:rsidRPr="001B1BB3" w:rsidRDefault="006F2BCF" w:rsidP="00AA6DDA">
            <w:pPr>
              <w:jc w:val="both"/>
              <w:rPr>
                <w:szCs w:val="24"/>
              </w:rPr>
            </w:pPr>
            <w:r w:rsidRPr="001B1BB3">
              <w:rPr>
                <w:szCs w:val="24"/>
              </w:rPr>
              <w:t>10</w:t>
            </w:r>
          </w:p>
        </w:tc>
        <w:tc>
          <w:tcPr>
            <w:tcW w:w="949" w:type="dxa"/>
          </w:tcPr>
          <w:p w14:paraId="7A481C36" w14:textId="77777777" w:rsidR="006F2BCF" w:rsidRPr="001B1BB3" w:rsidRDefault="006F2BCF" w:rsidP="00AA6DDA">
            <w:pPr>
              <w:jc w:val="both"/>
              <w:rPr>
                <w:szCs w:val="24"/>
              </w:rPr>
            </w:pPr>
            <w:r w:rsidRPr="001B1BB3">
              <w:rPr>
                <w:szCs w:val="24"/>
              </w:rPr>
              <w:t>10</w:t>
            </w:r>
          </w:p>
        </w:tc>
      </w:tr>
      <w:tr w:rsidR="006F2BCF" w:rsidRPr="001B1BB3" w14:paraId="40F5ACE8" w14:textId="77777777" w:rsidTr="00936B46">
        <w:tc>
          <w:tcPr>
            <w:tcW w:w="1147" w:type="dxa"/>
          </w:tcPr>
          <w:p w14:paraId="34AF5673" w14:textId="77777777" w:rsidR="006F2BCF" w:rsidRPr="001B1BB3" w:rsidRDefault="006F2BCF" w:rsidP="00AA6DDA">
            <w:pPr>
              <w:jc w:val="both"/>
              <w:rPr>
                <w:szCs w:val="24"/>
              </w:rPr>
            </w:pPr>
            <w:r w:rsidRPr="001B1BB3">
              <w:rPr>
                <w:szCs w:val="24"/>
              </w:rPr>
              <w:t>70 -80</w:t>
            </w:r>
          </w:p>
        </w:tc>
        <w:tc>
          <w:tcPr>
            <w:tcW w:w="951" w:type="dxa"/>
            <w:vMerge w:val="restart"/>
            <w:vAlign w:val="center"/>
          </w:tcPr>
          <w:p w14:paraId="4594568A" w14:textId="77777777" w:rsidR="006F2BCF" w:rsidRPr="001B1BB3" w:rsidRDefault="006F2BCF" w:rsidP="00AA6DDA">
            <w:pPr>
              <w:jc w:val="both"/>
              <w:rPr>
                <w:szCs w:val="24"/>
              </w:rPr>
            </w:pPr>
            <w:r w:rsidRPr="001B1BB3">
              <w:rPr>
                <w:szCs w:val="24"/>
              </w:rPr>
              <w:t>30</w:t>
            </w:r>
          </w:p>
        </w:tc>
        <w:tc>
          <w:tcPr>
            <w:tcW w:w="951" w:type="dxa"/>
            <w:vMerge w:val="restart"/>
            <w:vAlign w:val="center"/>
          </w:tcPr>
          <w:p w14:paraId="66C8C106" w14:textId="77777777" w:rsidR="006F2BCF" w:rsidRPr="001B1BB3" w:rsidRDefault="006F2BCF" w:rsidP="00AA6DDA">
            <w:pPr>
              <w:jc w:val="both"/>
              <w:rPr>
                <w:szCs w:val="24"/>
              </w:rPr>
            </w:pPr>
            <w:r w:rsidRPr="001B1BB3">
              <w:rPr>
                <w:szCs w:val="24"/>
              </w:rPr>
              <w:t>25</w:t>
            </w:r>
          </w:p>
        </w:tc>
        <w:tc>
          <w:tcPr>
            <w:tcW w:w="950" w:type="dxa"/>
            <w:vMerge w:val="restart"/>
            <w:vAlign w:val="center"/>
          </w:tcPr>
          <w:p w14:paraId="3EA1FBAA" w14:textId="77777777" w:rsidR="006F2BCF" w:rsidRPr="001B1BB3" w:rsidRDefault="006F2BCF" w:rsidP="00AA6DDA">
            <w:pPr>
              <w:jc w:val="both"/>
              <w:rPr>
                <w:szCs w:val="24"/>
              </w:rPr>
            </w:pPr>
            <w:r w:rsidRPr="001B1BB3">
              <w:rPr>
                <w:szCs w:val="24"/>
              </w:rPr>
              <w:t>20</w:t>
            </w:r>
          </w:p>
        </w:tc>
        <w:tc>
          <w:tcPr>
            <w:tcW w:w="1161" w:type="dxa"/>
          </w:tcPr>
          <w:p w14:paraId="67408598" w14:textId="77777777" w:rsidR="006F2BCF" w:rsidRPr="001B1BB3" w:rsidRDefault="006F2BCF" w:rsidP="00AA6DDA">
            <w:pPr>
              <w:jc w:val="both"/>
              <w:rPr>
                <w:szCs w:val="24"/>
              </w:rPr>
            </w:pPr>
            <w:r w:rsidRPr="001B1BB3">
              <w:rPr>
                <w:szCs w:val="24"/>
              </w:rPr>
              <w:t>≥ 3,25</w:t>
            </w:r>
          </w:p>
        </w:tc>
        <w:tc>
          <w:tcPr>
            <w:tcW w:w="1162" w:type="dxa"/>
            <w:vMerge/>
          </w:tcPr>
          <w:p w14:paraId="3151F415" w14:textId="77777777" w:rsidR="006F2BCF" w:rsidRPr="001B1BB3" w:rsidRDefault="006F2BCF" w:rsidP="00AA6DDA">
            <w:pPr>
              <w:jc w:val="both"/>
              <w:rPr>
                <w:szCs w:val="24"/>
              </w:rPr>
            </w:pPr>
          </w:p>
        </w:tc>
        <w:tc>
          <w:tcPr>
            <w:tcW w:w="949" w:type="dxa"/>
            <w:vMerge w:val="restart"/>
            <w:vAlign w:val="center"/>
          </w:tcPr>
          <w:p w14:paraId="300D97A1" w14:textId="77777777" w:rsidR="006F2BCF" w:rsidRPr="001B1BB3" w:rsidRDefault="006F2BCF" w:rsidP="00AA6DDA">
            <w:pPr>
              <w:jc w:val="both"/>
              <w:rPr>
                <w:szCs w:val="24"/>
              </w:rPr>
            </w:pPr>
            <w:r w:rsidRPr="001B1BB3">
              <w:rPr>
                <w:szCs w:val="24"/>
              </w:rPr>
              <w:t>20</w:t>
            </w:r>
          </w:p>
        </w:tc>
        <w:tc>
          <w:tcPr>
            <w:tcW w:w="949" w:type="dxa"/>
            <w:vMerge w:val="restart"/>
            <w:vAlign w:val="center"/>
          </w:tcPr>
          <w:p w14:paraId="147ED8B4" w14:textId="77777777" w:rsidR="006F2BCF" w:rsidRPr="001B1BB3" w:rsidRDefault="006F2BCF" w:rsidP="00AA6DDA">
            <w:pPr>
              <w:jc w:val="both"/>
              <w:rPr>
                <w:szCs w:val="24"/>
              </w:rPr>
            </w:pPr>
            <w:r w:rsidRPr="001B1BB3">
              <w:rPr>
                <w:szCs w:val="24"/>
              </w:rPr>
              <w:t>15</w:t>
            </w:r>
          </w:p>
        </w:tc>
        <w:tc>
          <w:tcPr>
            <w:tcW w:w="949" w:type="dxa"/>
            <w:vMerge w:val="restart"/>
            <w:vAlign w:val="center"/>
          </w:tcPr>
          <w:p w14:paraId="614C235E" w14:textId="77777777" w:rsidR="006F2BCF" w:rsidRPr="001B1BB3" w:rsidRDefault="006F2BCF" w:rsidP="00AA6DDA">
            <w:pPr>
              <w:jc w:val="both"/>
              <w:rPr>
                <w:szCs w:val="24"/>
              </w:rPr>
            </w:pPr>
            <w:r w:rsidRPr="001B1BB3">
              <w:rPr>
                <w:szCs w:val="24"/>
              </w:rPr>
              <w:t>10</w:t>
            </w:r>
          </w:p>
        </w:tc>
      </w:tr>
      <w:tr w:rsidR="006F2BCF" w:rsidRPr="001B1BB3" w14:paraId="5987152F" w14:textId="77777777" w:rsidTr="00936B46">
        <w:tc>
          <w:tcPr>
            <w:tcW w:w="1147" w:type="dxa"/>
          </w:tcPr>
          <w:p w14:paraId="2BF71F5E" w14:textId="77777777" w:rsidR="006F2BCF" w:rsidRPr="001B1BB3" w:rsidRDefault="006F2BCF" w:rsidP="00AA6DDA">
            <w:pPr>
              <w:jc w:val="both"/>
              <w:rPr>
                <w:szCs w:val="24"/>
              </w:rPr>
            </w:pPr>
            <w:r w:rsidRPr="001B1BB3">
              <w:rPr>
                <w:szCs w:val="24"/>
              </w:rPr>
              <w:t>90</w:t>
            </w:r>
          </w:p>
        </w:tc>
        <w:tc>
          <w:tcPr>
            <w:tcW w:w="951" w:type="dxa"/>
            <w:vMerge/>
          </w:tcPr>
          <w:p w14:paraId="427B1FE2" w14:textId="77777777" w:rsidR="006F2BCF" w:rsidRPr="001B1BB3" w:rsidRDefault="006F2BCF" w:rsidP="00AA6DDA">
            <w:pPr>
              <w:jc w:val="both"/>
              <w:rPr>
                <w:szCs w:val="24"/>
              </w:rPr>
            </w:pPr>
          </w:p>
        </w:tc>
        <w:tc>
          <w:tcPr>
            <w:tcW w:w="951" w:type="dxa"/>
            <w:vMerge/>
          </w:tcPr>
          <w:p w14:paraId="0882E690" w14:textId="77777777" w:rsidR="006F2BCF" w:rsidRPr="001B1BB3" w:rsidRDefault="006F2BCF" w:rsidP="00AA6DDA">
            <w:pPr>
              <w:jc w:val="both"/>
              <w:rPr>
                <w:szCs w:val="24"/>
              </w:rPr>
            </w:pPr>
          </w:p>
        </w:tc>
        <w:tc>
          <w:tcPr>
            <w:tcW w:w="950" w:type="dxa"/>
            <w:vMerge/>
          </w:tcPr>
          <w:p w14:paraId="20D3E467" w14:textId="77777777" w:rsidR="006F2BCF" w:rsidRPr="001B1BB3" w:rsidRDefault="006F2BCF" w:rsidP="00AA6DDA">
            <w:pPr>
              <w:jc w:val="both"/>
              <w:rPr>
                <w:szCs w:val="24"/>
              </w:rPr>
            </w:pPr>
          </w:p>
        </w:tc>
        <w:tc>
          <w:tcPr>
            <w:tcW w:w="1161" w:type="dxa"/>
          </w:tcPr>
          <w:p w14:paraId="7BEDFED5" w14:textId="77777777" w:rsidR="006F2BCF" w:rsidRPr="001B1BB3" w:rsidRDefault="006F2BCF" w:rsidP="00AA6DDA">
            <w:pPr>
              <w:jc w:val="both"/>
              <w:rPr>
                <w:szCs w:val="24"/>
              </w:rPr>
            </w:pPr>
            <w:r w:rsidRPr="001B1BB3">
              <w:rPr>
                <w:szCs w:val="24"/>
              </w:rPr>
              <w:t>≥ 3,80</w:t>
            </w:r>
            <w:r w:rsidRPr="001B1BB3">
              <w:rPr>
                <w:szCs w:val="24"/>
                <w:vertAlign w:val="superscript"/>
              </w:rPr>
              <w:t>1</w:t>
            </w:r>
          </w:p>
          <w:p w14:paraId="74563327" w14:textId="77777777" w:rsidR="006F2BCF" w:rsidRPr="001B1BB3" w:rsidRDefault="006F2BCF" w:rsidP="00AA6DDA">
            <w:pPr>
              <w:jc w:val="both"/>
              <w:rPr>
                <w:szCs w:val="24"/>
              </w:rPr>
            </w:pPr>
            <w:r w:rsidRPr="001B1BB3">
              <w:rPr>
                <w:szCs w:val="24"/>
              </w:rPr>
              <w:t xml:space="preserve">≥ 3,50 </w:t>
            </w:r>
          </w:p>
        </w:tc>
        <w:tc>
          <w:tcPr>
            <w:tcW w:w="1162" w:type="dxa"/>
            <w:vMerge/>
          </w:tcPr>
          <w:p w14:paraId="29F55016" w14:textId="77777777" w:rsidR="006F2BCF" w:rsidRPr="001B1BB3" w:rsidRDefault="006F2BCF" w:rsidP="00AA6DDA">
            <w:pPr>
              <w:jc w:val="both"/>
              <w:rPr>
                <w:szCs w:val="24"/>
              </w:rPr>
            </w:pPr>
          </w:p>
        </w:tc>
        <w:tc>
          <w:tcPr>
            <w:tcW w:w="949" w:type="dxa"/>
            <w:vMerge/>
          </w:tcPr>
          <w:p w14:paraId="430E2BA4" w14:textId="77777777" w:rsidR="006F2BCF" w:rsidRPr="001B1BB3" w:rsidRDefault="006F2BCF" w:rsidP="00AA6DDA">
            <w:pPr>
              <w:jc w:val="both"/>
              <w:rPr>
                <w:color w:val="FF0000"/>
                <w:szCs w:val="24"/>
              </w:rPr>
            </w:pPr>
          </w:p>
        </w:tc>
        <w:tc>
          <w:tcPr>
            <w:tcW w:w="949" w:type="dxa"/>
            <w:vMerge/>
          </w:tcPr>
          <w:p w14:paraId="11AD0FA4" w14:textId="77777777" w:rsidR="006F2BCF" w:rsidRPr="001B1BB3" w:rsidRDefault="006F2BCF" w:rsidP="00AA6DDA">
            <w:pPr>
              <w:jc w:val="both"/>
              <w:rPr>
                <w:color w:val="FF0000"/>
                <w:szCs w:val="24"/>
              </w:rPr>
            </w:pPr>
          </w:p>
        </w:tc>
        <w:tc>
          <w:tcPr>
            <w:tcW w:w="949" w:type="dxa"/>
            <w:vMerge/>
          </w:tcPr>
          <w:p w14:paraId="373DD0FC" w14:textId="77777777" w:rsidR="006F2BCF" w:rsidRPr="001B1BB3" w:rsidRDefault="006F2BCF" w:rsidP="00AA6DDA">
            <w:pPr>
              <w:jc w:val="both"/>
              <w:rPr>
                <w:color w:val="FF0000"/>
                <w:szCs w:val="24"/>
              </w:rPr>
            </w:pPr>
          </w:p>
        </w:tc>
      </w:tr>
      <w:tr w:rsidR="006F2BCF" w:rsidRPr="001B1BB3" w14:paraId="167EABEC" w14:textId="77777777" w:rsidTr="00936B46">
        <w:trPr>
          <w:trHeight w:val="2684"/>
        </w:trPr>
        <w:tc>
          <w:tcPr>
            <w:tcW w:w="9169" w:type="dxa"/>
            <w:gridSpan w:val="9"/>
          </w:tcPr>
          <w:p w14:paraId="2E448A69" w14:textId="77777777" w:rsidR="006F2BCF" w:rsidRPr="001B1BB3" w:rsidRDefault="006F2BCF" w:rsidP="00AA6DDA">
            <w:pPr>
              <w:jc w:val="both"/>
              <w:rPr>
                <w:szCs w:val="24"/>
              </w:rPr>
            </w:pPr>
            <w:r w:rsidRPr="001B1BB3">
              <w:drawing>
                <wp:inline distT="0" distB="0" distL="0" distR="0" wp14:anchorId="1CF92AFB" wp14:editId="1DF2AED6">
                  <wp:extent cx="5591175" cy="2164366"/>
                  <wp:effectExtent l="0" t="0" r="0" b="762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98513" cy="2167206"/>
                          </a:xfrm>
                          <a:prstGeom prst="rect">
                            <a:avLst/>
                          </a:prstGeom>
                        </pic:spPr>
                      </pic:pic>
                    </a:graphicData>
                  </a:graphic>
                </wp:inline>
              </w:drawing>
            </w:r>
          </w:p>
        </w:tc>
      </w:tr>
    </w:tbl>
    <w:p w14:paraId="1496450B" w14:textId="77777777" w:rsidR="006F2BCF" w:rsidRPr="001B1BB3" w:rsidRDefault="006F2BCF" w:rsidP="00AA6DDA">
      <w:pPr>
        <w:jc w:val="both"/>
        <w:rPr>
          <w:rFonts w:cs="Times New Roman"/>
        </w:rPr>
      </w:pPr>
      <w:r w:rsidRPr="001B1BB3">
        <w:rPr>
          <w:rFonts w:cs="Times New Roman"/>
        </w:rPr>
        <w:t xml:space="preserve">Märkus: </w:t>
      </w:r>
      <w:r w:rsidRPr="001B1BB3">
        <w:rPr>
          <w:rFonts w:cs="Times New Roman"/>
          <w:vertAlign w:val="superscript"/>
        </w:rPr>
        <w:t>1</w:t>
      </w:r>
      <w:r w:rsidRPr="001B1BB3">
        <w:rPr>
          <w:rFonts w:cs="Times New Roman"/>
        </w:rPr>
        <w:t xml:space="preserve"> põhimaanteel. </w:t>
      </w:r>
    </w:p>
    <w:p w14:paraId="63E37556" w14:textId="77777777" w:rsidR="006F2BCF" w:rsidRPr="001B1BB3" w:rsidRDefault="006F2BCF" w:rsidP="00AA6DDA">
      <w:pPr>
        <w:jc w:val="both"/>
        <w:rPr>
          <w:rFonts w:cs="Times New Roman"/>
        </w:rPr>
      </w:pPr>
      <w:r w:rsidRPr="001B1BB3">
        <w:rPr>
          <w:rFonts w:cs="Times New Roman"/>
        </w:rPr>
        <w:t>*Võib vähendada kuni 15 meetrini koostöös ühistranspordikeskusega, kui on teada, et kasutusel on lühikesed bussid või tegemist on kitsaste oludega. Arvestatud on ühe bussi peatumist.</w:t>
      </w:r>
    </w:p>
    <w:p w14:paraId="281942E1" w14:textId="77777777" w:rsidR="006F2BCF" w:rsidRPr="001B1BB3" w:rsidRDefault="006F2BCF" w:rsidP="00AA6DDA">
      <w:pPr>
        <w:jc w:val="both"/>
        <w:rPr>
          <w:rFonts w:cs="Times New Roman"/>
          <w:sz w:val="20"/>
          <w:szCs w:val="20"/>
        </w:rPr>
      </w:pPr>
    </w:p>
    <w:p w14:paraId="2E5C1BD5" w14:textId="77777777" w:rsidR="00936B46" w:rsidRPr="001B1BB3" w:rsidRDefault="00936B46" w:rsidP="00AA6DDA">
      <w:pPr>
        <w:jc w:val="both"/>
        <w:rPr>
          <w:rFonts w:cs="Times New Roman"/>
          <w:sz w:val="20"/>
          <w:szCs w:val="20"/>
        </w:rPr>
      </w:pPr>
    </w:p>
    <w:p w14:paraId="25A53E2A" w14:textId="77777777" w:rsidR="00936B46" w:rsidRPr="001B1BB3" w:rsidRDefault="00936B46" w:rsidP="00AA6DDA">
      <w:pPr>
        <w:jc w:val="both"/>
        <w:rPr>
          <w:rFonts w:cs="Times New Roman"/>
          <w:sz w:val="20"/>
          <w:szCs w:val="20"/>
        </w:rPr>
      </w:pPr>
    </w:p>
    <w:tbl>
      <w:tblPr>
        <w:tblStyle w:val="Kontuurtabel"/>
        <w:tblW w:w="0" w:type="auto"/>
        <w:tblLook w:val="04A0" w:firstRow="1" w:lastRow="0" w:firstColumn="1" w:lastColumn="0" w:noHBand="0" w:noVBand="1"/>
      </w:tblPr>
      <w:tblGrid>
        <w:gridCol w:w="4390"/>
        <w:gridCol w:w="4626"/>
      </w:tblGrid>
      <w:tr w:rsidR="006F2BCF" w:rsidRPr="001B1BB3" w14:paraId="40C1455D" w14:textId="77777777" w:rsidTr="005A5828">
        <w:tc>
          <w:tcPr>
            <w:tcW w:w="9016" w:type="dxa"/>
            <w:gridSpan w:val="2"/>
            <w:vAlign w:val="center"/>
          </w:tcPr>
          <w:p w14:paraId="6C277506" w14:textId="77777777" w:rsidR="006F2BCF" w:rsidRPr="001B1BB3" w:rsidRDefault="006F2BCF" w:rsidP="00AA6DDA">
            <w:pPr>
              <w:jc w:val="both"/>
              <w:rPr>
                <w:b/>
                <w:bCs/>
                <w:szCs w:val="24"/>
              </w:rPr>
            </w:pPr>
            <w:r w:rsidRPr="001B1BB3">
              <w:rPr>
                <w:b/>
                <w:bCs/>
                <w:szCs w:val="24"/>
              </w:rPr>
              <w:t>Tüüp III peatus osaliselt sõidurajal</w:t>
            </w:r>
          </w:p>
        </w:tc>
      </w:tr>
      <w:tr w:rsidR="006F2BCF" w:rsidRPr="001B1BB3" w14:paraId="156EFE5A" w14:textId="77777777" w:rsidTr="005A5828">
        <w:tc>
          <w:tcPr>
            <w:tcW w:w="4390" w:type="dxa"/>
            <w:vAlign w:val="center"/>
          </w:tcPr>
          <w:p w14:paraId="518EE710" w14:textId="77777777" w:rsidR="006F2BCF" w:rsidRPr="001B1BB3" w:rsidRDefault="006F2BCF" w:rsidP="00AA6DDA">
            <w:pPr>
              <w:jc w:val="both"/>
              <w:rPr>
                <w:szCs w:val="24"/>
              </w:rPr>
            </w:pPr>
            <w:r w:rsidRPr="001B1BB3">
              <w:rPr>
                <w:szCs w:val="24"/>
              </w:rPr>
              <w:t>Projektkiirus km/h</w:t>
            </w:r>
          </w:p>
        </w:tc>
        <w:tc>
          <w:tcPr>
            <w:tcW w:w="4626" w:type="dxa"/>
            <w:vAlign w:val="center"/>
          </w:tcPr>
          <w:p w14:paraId="72432853" w14:textId="77777777" w:rsidR="006F2BCF" w:rsidRPr="001B1BB3" w:rsidRDefault="006F2BCF" w:rsidP="00AA6DDA">
            <w:pPr>
              <w:jc w:val="both"/>
              <w:rPr>
                <w:szCs w:val="24"/>
              </w:rPr>
            </w:pPr>
            <w:r w:rsidRPr="001B1BB3">
              <w:rPr>
                <w:szCs w:val="24"/>
              </w:rPr>
              <w:t>Kõrvalekalle peateest</w:t>
            </w:r>
          </w:p>
        </w:tc>
      </w:tr>
      <w:tr w:rsidR="006F2BCF" w:rsidRPr="001B1BB3" w14:paraId="607FA77D" w14:textId="77777777" w:rsidTr="005A5828">
        <w:trPr>
          <w:trHeight w:val="294"/>
        </w:trPr>
        <w:tc>
          <w:tcPr>
            <w:tcW w:w="4390" w:type="dxa"/>
            <w:vAlign w:val="center"/>
          </w:tcPr>
          <w:p w14:paraId="5E208275" w14:textId="77777777" w:rsidR="006F2BCF" w:rsidRPr="001B1BB3" w:rsidRDefault="006F2BCF" w:rsidP="00AA6DDA">
            <w:pPr>
              <w:jc w:val="both"/>
              <w:rPr>
                <w:szCs w:val="24"/>
              </w:rPr>
            </w:pPr>
            <w:r w:rsidRPr="001B1BB3">
              <w:rPr>
                <w:szCs w:val="24"/>
              </w:rPr>
              <w:t>50-90</w:t>
            </w:r>
          </w:p>
        </w:tc>
        <w:tc>
          <w:tcPr>
            <w:tcW w:w="4626" w:type="dxa"/>
            <w:vAlign w:val="center"/>
          </w:tcPr>
          <w:p w14:paraId="2039B273" w14:textId="77777777" w:rsidR="006F2BCF" w:rsidRPr="001B1BB3" w:rsidRDefault="006F2BCF" w:rsidP="00AA6DDA">
            <w:pPr>
              <w:jc w:val="both"/>
              <w:rPr>
                <w:szCs w:val="24"/>
              </w:rPr>
            </w:pPr>
            <w:r w:rsidRPr="001B1BB3">
              <w:rPr>
                <w:szCs w:val="24"/>
              </w:rPr>
              <w:t>2,0-3,0 m</w:t>
            </w:r>
          </w:p>
        </w:tc>
      </w:tr>
      <w:tr w:rsidR="006F2BCF" w:rsidRPr="001B1BB3" w14:paraId="42EA7523" w14:textId="77777777" w:rsidTr="005A5828">
        <w:tc>
          <w:tcPr>
            <w:tcW w:w="9016" w:type="dxa"/>
            <w:gridSpan w:val="2"/>
            <w:vAlign w:val="center"/>
          </w:tcPr>
          <w:p w14:paraId="1C494BB7" w14:textId="77777777" w:rsidR="006F2BCF" w:rsidRPr="001B1BB3" w:rsidRDefault="006F2BCF" w:rsidP="00AA6DDA">
            <w:pPr>
              <w:jc w:val="both"/>
              <w:rPr>
                <w:b/>
                <w:bCs/>
                <w:szCs w:val="24"/>
              </w:rPr>
            </w:pPr>
            <w:r w:rsidRPr="001B1BB3">
              <w:drawing>
                <wp:inline distT="0" distB="0" distL="0" distR="0" wp14:anchorId="0229FE72" wp14:editId="2012FF75">
                  <wp:extent cx="3136265" cy="1523803"/>
                  <wp:effectExtent l="0" t="0" r="6985" b="635"/>
                  <wp:docPr id="33" name="Pil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5124" cy="1547542"/>
                          </a:xfrm>
                          <a:prstGeom prst="rect">
                            <a:avLst/>
                          </a:prstGeom>
                        </pic:spPr>
                      </pic:pic>
                    </a:graphicData>
                  </a:graphic>
                </wp:inline>
              </w:drawing>
            </w:r>
          </w:p>
        </w:tc>
      </w:tr>
    </w:tbl>
    <w:p w14:paraId="379C8865" w14:textId="77777777" w:rsidR="006F2BCF" w:rsidRPr="001B1BB3" w:rsidRDefault="006F2BCF" w:rsidP="00AA6DDA">
      <w:pPr>
        <w:jc w:val="both"/>
        <w:rPr>
          <w:rFonts w:cs="Times New Roman"/>
          <w:b/>
          <w:bCs/>
          <w:szCs w:val="24"/>
        </w:rPr>
      </w:pPr>
    </w:p>
    <w:p w14:paraId="0B296BE0" w14:textId="77777777" w:rsidR="006F2BCF" w:rsidRPr="001B1BB3" w:rsidRDefault="006F2BCF" w:rsidP="00AA6DDA">
      <w:pPr>
        <w:jc w:val="both"/>
        <w:rPr>
          <w:rFonts w:cs="Times New Roman"/>
          <w:b/>
          <w:bCs/>
          <w:szCs w:val="24"/>
        </w:rPr>
      </w:pPr>
    </w:p>
    <w:p w14:paraId="22302E71" w14:textId="77777777" w:rsidR="006F2BCF" w:rsidRPr="001B1BB3" w:rsidRDefault="006F2BCF" w:rsidP="00AA6DDA">
      <w:pPr>
        <w:jc w:val="both"/>
        <w:rPr>
          <w:rFonts w:cs="Times New Roman"/>
          <w:b/>
          <w:bCs/>
          <w:szCs w:val="24"/>
        </w:rPr>
      </w:pPr>
    </w:p>
    <w:tbl>
      <w:tblPr>
        <w:tblStyle w:val="Kontuurtabel"/>
        <w:tblW w:w="0" w:type="auto"/>
        <w:tblLook w:val="04A0" w:firstRow="1" w:lastRow="0" w:firstColumn="1" w:lastColumn="0" w:noHBand="0" w:noVBand="1"/>
      </w:tblPr>
      <w:tblGrid>
        <w:gridCol w:w="4531"/>
        <w:gridCol w:w="4485"/>
      </w:tblGrid>
      <w:tr w:rsidR="006F2BCF" w:rsidRPr="001B1BB3" w14:paraId="19F6DF79" w14:textId="77777777" w:rsidTr="005A5828">
        <w:tc>
          <w:tcPr>
            <w:tcW w:w="9016" w:type="dxa"/>
            <w:gridSpan w:val="2"/>
            <w:vAlign w:val="center"/>
          </w:tcPr>
          <w:p w14:paraId="2D726E1B" w14:textId="77777777" w:rsidR="006F2BCF" w:rsidRPr="001B1BB3" w:rsidRDefault="006F2BCF" w:rsidP="00AA6DDA">
            <w:pPr>
              <w:jc w:val="both"/>
              <w:rPr>
                <w:b/>
                <w:bCs/>
                <w:szCs w:val="24"/>
              </w:rPr>
            </w:pPr>
            <w:r w:rsidRPr="001B1BB3">
              <w:rPr>
                <w:b/>
                <w:bCs/>
                <w:szCs w:val="24"/>
              </w:rPr>
              <w:lastRenderedPageBreak/>
              <w:t>Tüüp IV peatus sõidurajal</w:t>
            </w:r>
          </w:p>
        </w:tc>
      </w:tr>
      <w:tr w:rsidR="006F2BCF" w:rsidRPr="001B1BB3" w14:paraId="2D9F302F" w14:textId="77777777" w:rsidTr="005A5828">
        <w:tc>
          <w:tcPr>
            <w:tcW w:w="4531" w:type="dxa"/>
            <w:vAlign w:val="center"/>
          </w:tcPr>
          <w:p w14:paraId="2EE7DA62" w14:textId="77777777" w:rsidR="006F2BCF" w:rsidRPr="001B1BB3" w:rsidRDefault="006F2BCF" w:rsidP="00AA6DDA">
            <w:pPr>
              <w:jc w:val="both"/>
              <w:rPr>
                <w:szCs w:val="24"/>
              </w:rPr>
            </w:pPr>
            <w:r w:rsidRPr="001B1BB3">
              <w:rPr>
                <w:szCs w:val="24"/>
              </w:rPr>
              <w:t>Projektkiirus km/h</w:t>
            </w:r>
          </w:p>
        </w:tc>
        <w:tc>
          <w:tcPr>
            <w:tcW w:w="4485" w:type="dxa"/>
            <w:vAlign w:val="center"/>
          </w:tcPr>
          <w:p w14:paraId="0FB1A8A3" w14:textId="77777777" w:rsidR="006F2BCF" w:rsidRPr="001B1BB3" w:rsidRDefault="006F2BCF" w:rsidP="00AA6DDA">
            <w:pPr>
              <w:jc w:val="both"/>
              <w:rPr>
                <w:szCs w:val="24"/>
              </w:rPr>
            </w:pPr>
            <w:r w:rsidRPr="001B1BB3">
              <w:rPr>
                <w:szCs w:val="24"/>
              </w:rPr>
              <w:t>Kõrvalekalle peateest</w:t>
            </w:r>
          </w:p>
        </w:tc>
      </w:tr>
      <w:tr w:rsidR="006F2BCF" w:rsidRPr="001B1BB3" w14:paraId="31C5A356" w14:textId="77777777" w:rsidTr="005A5828">
        <w:trPr>
          <w:trHeight w:val="268"/>
        </w:trPr>
        <w:tc>
          <w:tcPr>
            <w:tcW w:w="4531" w:type="dxa"/>
            <w:vAlign w:val="center"/>
          </w:tcPr>
          <w:p w14:paraId="4F08530A" w14:textId="77777777" w:rsidR="006F2BCF" w:rsidRPr="001B1BB3" w:rsidRDefault="006F2BCF" w:rsidP="00AA6DDA">
            <w:pPr>
              <w:jc w:val="both"/>
              <w:rPr>
                <w:szCs w:val="24"/>
              </w:rPr>
            </w:pPr>
            <w:r w:rsidRPr="001B1BB3">
              <w:rPr>
                <w:szCs w:val="24"/>
              </w:rPr>
              <w:t>50-70</w:t>
            </w:r>
          </w:p>
        </w:tc>
        <w:tc>
          <w:tcPr>
            <w:tcW w:w="4485" w:type="dxa"/>
            <w:vAlign w:val="center"/>
          </w:tcPr>
          <w:p w14:paraId="0D6689EB" w14:textId="77777777" w:rsidR="006F2BCF" w:rsidRPr="001B1BB3" w:rsidRDefault="006F2BCF" w:rsidP="00AA6DDA">
            <w:pPr>
              <w:jc w:val="both"/>
              <w:rPr>
                <w:szCs w:val="24"/>
              </w:rPr>
            </w:pPr>
            <w:r w:rsidRPr="001B1BB3">
              <w:rPr>
                <w:szCs w:val="24"/>
              </w:rPr>
              <w:t>Puudub või tühine</w:t>
            </w:r>
          </w:p>
        </w:tc>
      </w:tr>
      <w:tr w:rsidR="006F2BCF" w:rsidRPr="001B1BB3" w14:paraId="5CD6BF83" w14:textId="77777777" w:rsidTr="005A5828">
        <w:tc>
          <w:tcPr>
            <w:tcW w:w="9016" w:type="dxa"/>
            <w:gridSpan w:val="2"/>
            <w:vAlign w:val="center"/>
          </w:tcPr>
          <w:p w14:paraId="0617DF1B" w14:textId="77777777" w:rsidR="006F2BCF" w:rsidRPr="001B1BB3" w:rsidRDefault="006F2BCF" w:rsidP="00AA6DDA">
            <w:pPr>
              <w:jc w:val="both"/>
              <w:rPr>
                <w:szCs w:val="24"/>
              </w:rPr>
            </w:pPr>
            <w:r w:rsidRPr="001B1BB3">
              <w:drawing>
                <wp:inline distT="0" distB="0" distL="0" distR="0" wp14:anchorId="13DEED25" wp14:editId="6A3C736A">
                  <wp:extent cx="3987075" cy="1047750"/>
                  <wp:effectExtent l="0" t="0" r="0" b="0"/>
                  <wp:docPr id="37" name="Pil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19389" cy="1056242"/>
                          </a:xfrm>
                          <a:prstGeom prst="rect">
                            <a:avLst/>
                          </a:prstGeom>
                        </pic:spPr>
                      </pic:pic>
                    </a:graphicData>
                  </a:graphic>
                </wp:inline>
              </w:drawing>
            </w:r>
          </w:p>
        </w:tc>
      </w:tr>
    </w:tbl>
    <w:p w14:paraId="357DE0FA" w14:textId="77777777" w:rsidR="006F2BCF" w:rsidRPr="001B1BB3" w:rsidRDefault="006F2BCF" w:rsidP="00AA6DDA">
      <w:pPr>
        <w:pStyle w:val="JoonisTabel"/>
        <w:spacing w:before="0" w:after="0"/>
        <w:rPr>
          <w:b w:val="0"/>
          <w:bCs/>
          <w:sz w:val="22"/>
          <w:szCs w:val="20"/>
        </w:rPr>
      </w:pPr>
      <w:r w:rsidRPr="001B1BB3">
        <w:rPr>
          <w:b w:val="0"/>
          <w:bCs/>
          <w:sz w:val="22"/>
          <w:szCs w:val="20"/>
        </w:rPr>
        <w:t>Märkus: tüüp IV võib erandjuhul kooskõlas tabeliga 1 kavandada ka kiirustel 80-90 km/h.</w:t>
      </w:r>
    </w:p>
    <w:p w14:paraId="2B67C18D" w14:textId="77777777" w:rsidR="00A44BBA" w:rsidRPr="001B1BB3" w:rsidRDefault="00A44BBA" w:rsidP="00AA6DDA">
      <w:pPr>
        <w:pStyle w:val="JoonisTabel"/>
        <w:spacing w:before="0" w:after="0"/>
        <w:rPr>
          <w:b w:val="0"/>
          <w:bCs/>
          <w:sz w:val="22"/>
          <w:szCs w:val="20"/>
        </w:rPr>
      </w:pPr>
    </w:p>
    <w:p w14:paraId="2F1889ED" w14:textId="77777777" w:rsidR="00A44BBA" w:rsidRPr="001B1BB3" w:rsidRDefault="00A44BBA" w:rsidP="00AA6DDA">
      <w:pPr>
        <w:pStyle w:val="JoonisTabel"/>
        <w:spacing w:before="0" w:after="0"/>
        <w:rPr>
          <w:b w:val="0"/>
          <w:bCs/>
          <w:sz w:val="22"/>
          <w:szCs w:val="20"/>
        </w:rPr>
      </w:pPr>
    </w:p>
    <w:p w14:paraId="7642CE2B" w14:textId="4BECF9C0" w:rsidR="000D33A9" w:rsidRPr="001B1BB3" w:rsidRDefault="006F2BCF" w:rsidP="00AA6DDA">
      <w:pPr>
        <w:pStyle w:val="Loendilik"/>
        <w:numPr>
          <w:ilvl w:val="2"/>
          <w:numId w:val="1"/>
        </w:numPr>
        <w:spacing w:after="160" w:line="259" w:lineRule="auto"/>
        <w:ind w:left="851" w:hanging="851"/>
        <w:jc w:val="both"/>
      </w:pPr>
      <w:bookmarkStart w:id="140" w:name="_Toc150851193"/>
      <w:bookmarkStart w:id="141" w:name="_Toc150851246"/>
      <w:bookmarkStart w:id="142" w:name="_Toc164773945"/>
      <w:bookmarkStart w:id="143" w:name="_Toc164850042"/>
      <w:r w:rsidRPr="001B1BB3">
        <w:t>Kui bussipeatus on kavandatud erilahendusega, siis tuleb kontrollida šablooniga, et bussil oleks võimalik peatusesse siseneda nii, et buss jääks platvormi kõrvale paralleelselt seisma.</w:t>
      </w:r>
      <w:bookmarkEnd w:id="140"/>
      <w:bookmarkEnd w:id="141"/>
      <w:bookmarkEnd w:id="142"/>
      <w:bookmarkEnd w:id="143"/>
    </w:p>
    <w:p w14:paraId="69F2B4ED" w14:textId="77777777" w:rsidR="00ED0ACA" w:rsidRPr="001B1BB3" w:rsidRDefault="00ED0ACA" w:rsidP="00AA6DDA">
      <w:pPr>
        <w:pStyle w:val="Pealkiri2"/>
        <w:jc w:val="both"/>
      </w:pPr>
    </w:p>
    <w:p w14:paraId="1F13E442" w14:textId="7DB282AE" w:rsidR="00ED0ACA" w:rsidRPr="001B1BB3" w:rsidRDefault="00320044" w:rsidP="00AA6DDA">
      <w:pPr>
        <w:pStyle w:val="Pealkiri2"/>
        <w:numPr>
          <w:ilvl w:val="1"/>
          <w:numId w:val="1"/>
        </w:numPr>
        <w:ind w:left="709" w:hanging="709"/>
        <w:jc w:val="both"/>
      </w:pPr>
      <w:bookmarkStart w:id="144" w:name="_Toc164850043"/>
      <w:r w:rsidRPr="001B1BB3">
        <w:rPr>
          <w:szCs w:val="24"/>
        </w:rPr>
        <w:t>B</w:t>
      </w:r>
      <w:r w:rsidR="00F76535" w:rsidRPr="001B1BB3">
        <w:rPr>
          <w:szCs w:val="24"/>
        </w:rPr>
        <w:t>ussipeatuse elementide määramine</w:t>
      </w:r>
      <w:bookmarkEnd w:id="144"/>
    </w:p>
    <w:p w14:paraId="6CAE78A9" w14:textId="5990163D" w:rsidR="00F76535" w:rsidRPr="001B1BB3" w:rsidRDefault="00F76535" w:rsidP="00AA6DDA">
      <w:pPr>
        <w:pStyle w:val="Loendilik"/>
        <w:numPr>
          <w:ilvl w:val="2"/>
          <w:numId w:val="1"/>
        </w:numPr>
        <w:ind w:left="851" w:hanging="851"/>
        <w:jc w:val="both"/>
      </w:pPr>
      <w:bookmarkStart w:id="145" w:name="_Toc105685452"/>
      <w:bookmarkStart w:id="146" w:name="_Toc131153210"/>
      <w:bookmarkStart w:id="147" w:name="_Toc150845689"/>
      <w:bookmarkStart w:id="148" w:name="_Toc150851195"/>
      <w:bookmarkStart w:id="149" w:name="_Toc150851248"/>
      <w:bookmarkStart w:id="150" w:name="_Toc164773947"/>
      <w:bookmarkStart w:id="151" w:name="_Toc164850044"/>
      <w:r w:rsidRPr="001B1BB3">
        <w:t>Tabelis 5. on esitatud minimaalselt nõutav bussipeatuse elementide lahendus. Bussipeatuse elementide määramine toimub lähtudes peatuse tüübist ja keskmisest reisijate arvust.</w:t>
      </w:r>
      <w:bookmarkEnd w:id="145"/>
      <w:bookmarkEnd w:id="146"/>
      <w:bookmarkEnd w:id="147"/>
      <w:bookmarkEnd w:id="148"/>
      <w:bookmarkEnd w:id="149"/>
      <w:bookmarkEnd w:id="150"/>
      <w:bookmarkEnd w:id="151"/>
    </w:p>
    <w:p w14:paraId="5408E78E" w14:textId="77777777" w:rsidR="00F76535" w:rsidRPr="001B1BB3" w:rsidRDefault="00F76535" w:rsidP="00AA6DDA">
      <w:pPr>
        <w:pStyle w:val="Loendilik"/>
        <w:ind w:left="851"/>
        <w:jc w:val="both"/>
      </w:pPr>
    </w:p>
    <w:p w14:paraId="7C57E706" w14:textId="77777777" w:rsidR="00F76535" w:rsidRPr="001B1BB3" w:rsidRDefault="00F76535" w:rsidP="00AA6DDA">
      <w:pPr>
        <w:spacing w:before="120"/>
        <w:jc w:val="both"/>
        <w:rPr>
          <w:rFonts w:cs="Times New Roman"/>
          <w:szCs w:val="24"/>
        </w:rPr>
      </w:pPr>
      <w:r w:rsidRPr="001B1BB3">
        <w:rPr>
          <w:rFonts w:cs="Times New Roman"/>
          <w:b/>
          <w:bCs/>
          <w:szCs w:val="24"/>
        </w:rPr>
        <w:t>Tabel 5.</w:t>
      </w:r>
      <w:r w:rsidRPr="001B1BB3">
        <w:rPr>
          <w:rFonts w:cs="Times New Roman"/>
          <w:szCs w:val="24"/>
        </w:rPr>
        <w:t xml:space="preserve"> Minimaalselt nõutav bussipeatuse elementide lahendus.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8"/>
        <w:gridCol w:w="1701"/>
        <w:gridCol w:w="1729"/>
        <w:gridCol w:w="1829"/>
        <w:gridCol w:w="1829"/>
      </w:tblGrid>
      <w:tr w:rsidR="00F76535" w:rsidRPr="001B1BB3" w14:paraId="626FF4DF" w14:textId="77777777" w:rsidTr="005A5828">
        <w:trPr>
          <w:trHeight w:val="586"/>
        </w:trPr>
        <w:tc>
          <w:tcPr>
            <w:tcW w:w="1838" w:type="dxa"/>
            <w:vMerge w:val="restart"/>
            <w:shd w:val="clear" w:color="auto" w:fill="auto"/>
            <w:noWrap/>
            <w:vAlign w:val="bottom"/>
          </w:tcPr>
          <w:p w14:paraId="5346C64B" w14:textId="77777777" w:rsidR="00F76535" w:rsidRPr="001B1BB3" w:rsidRDefault="00F76535" w:rsidP="00AA6DDA">
            <w:pPr>
              <w:jc w:val="both"/>
              <w:rPr>
                <w:rFonts w:eastAsia="Times New Roman" w:cs="Times New Roman"/>
                <w:b/>
                <w:bCs/>
                <w:szCs w:val="24"/>
                <w:lang w:eastAsia="et-EE"/>
              </w:rPr>
            </w:pPr>
            <w:r w:rsidRPr="001B1BB3">
              <w:rPr>
                <w:rFonts w:eastAsia="Times New Roman" w:cs="Times New Roman"/>
                <w:b/>
                <w:bCs/>
                <w:szCs w:val="24"/>
                <w:lang w:eastAsia="et-EE"/>
              </w:rPr>
              <w:t>Peatuse elemendid</w:t>
            </w:r>
          </w:p>
        </w:tc>
        <w:tc>
          <w:tcPr>
            <w:tcW w:w="7088" w:type="dxa"/>
            <w:gridSpan w:val="4"/>
            <w:shd w:val="clear" w:color="auto" w:fill="auto"/>
            <w:noWrap/>
            <w:vAlign w:val="center"/>
            <w:hideMark/>
          </w:tcPr>
          <w:p w14:paraId="5D32017D" w14:textId="77777777" w:rsidR="00F76535" w:rsidRPr="001B1BB3" w:rsidRDefault="00F76535" w:rsidP="00AA6DDA">
            <w:pPr>
              <w:jc w:val="both"/>
              <w:rPr>
                <w:rFonts w:eastAsia="Times New Roman" w:cs="Times New Roman"/>
                <w:b/>
                <w:bCs/>
                <w:color w:val="000000"/>
                <w:szCs w:val="24"/>
                <w:lang w:eastAsia="et-EE"/>
              </w:rPr>
            </w:pPr>
            <w:r w:rsidRPr="001B1BB3">
              <w:rPr>
                <w:rFonts w:eastAsia="Times New Roman" w:cs="Times New Roman"/>
                <w:b/>
                <w:bCs/>
                <w:color w:val="000000"/>
                <w:szCs w:val="24"/>
                <w:lang w:eastAsia="et-EE"/>
              </w:rPr>
              <w:t>Peatuses bussi sisenejate keskmine arv nädalas</w:t>
            </w:r>
          </w:p>
        </w:tc>
      </w:tr>
      <w:tr w:rsidR="00F76535" w:rsidRPr="001B1BB3" w14:paraId="6CABF5E6" w14:textId="77777777" w:rsidTr="005A5828">
        <w:trPr>
          <w:trHeight w:val="290"/>
        </w:trPr>
        <w:tc>
          <w:tcPr>
            <w:tcW w:w="1838" w:type="dxa"/>
            <w:vMerge/>
            <w:vAlign w:val="bottom"/>
            <w:hideMark/>
          </w:tcPr>
          <w:p w14:paraId="7C11EE64" w14:textId="77777777" w:rsidR="00F76535" w:rsidRPr="001B1BB3" w:rsidRDefault="00F76535" w:rsidP="00AA6DDA">
            <w:pPr>
              <w:jc w:val="both"/>
              <w:rPr>
                <w:rFonts w:eastAsia="Times New Roman" w:cs="Times New Roman"/>
                <w:color w:val="000000"/>
                <w:szCs w:val="24"/>
                <w:lang w:eastAsia="et-EE"/>
              </w:rPr>
            </w:pPr>
          </w:p>
        </w:tc>
        <w:tc>
          <w:tcPr>
            <w:tcW w:w="1701" w:type="dxa"/>
            <w:shd w:val="clear" w:color="auto" w:fill="auto"/>
            <w:noWrap/>
            <w:vAlign w:val="bottom"/>
            <w:hideMark/>
          </w:tcPr>
          <w:p w14:paraId="56F37B4C" w14:textId="77777777" w:rsidR="00F76535" w:rsidRPr="001B1BB3" w:rsidRDefault="00F76535" w:rsidP="00AA6DDA">
            <w:pPr>
              <w:jc w:val="both"/>
              <w:rPr>
                <w:rFonts w:eastAsia="Times New Roman" w:cs="Times New Roman"/>
                <w:b/>
                <w:bCs/>
                <w:color w:val="000000"/>
                <w:szCs w:val="24"/>
                <w:lang w:eastAsia="et-EE"/>
              </w:rPr>
            </w:pPr>
            <w:r w:rsidRPr="001B1BB3">
              <w:rPr>
                <w:rFonts w:eastAsia="Times New Roman" w:cs="Times New Roman"/>
                <w:b/>
                <w:bCs/>
                <w:color w:val="000000"/>
                <w:szCs w:val="24"/>
                <w:lang w:eastAsia="et-EE"/>
              </w:rPr>
              <w:t>Kuni 9 in</w:t>
            </w:r>
          </w:p>
        </w:tc>
        <w:tc>
          <w:tcPr>
            <w:tcW w:w="1729" w:type="dxa"/>
            <w:shd w:val="clear" w:color="auto" w:fill="auto"/>
            <w:noWrap/>
            <w:vAlign w:val="bottom"/>
            <w:hideMark/>
          </w:tcPr>
          <w:p w14:paraId="55CDEDF2" w14:textId="77777777" w:rsidR="00F76535" w:rsidRPr="001B1BB3" w:rsidRDefault="00F76535" w:rsidP="00AA6DDA">
            <w:pPr>
              <w:jc w:val="both"/>
              <w:rPr>
                <w:rFonts w:eastAsia="Times New Roman" w:cs="Times New Roman"/>
                <w:b/>
                <w:bCs/>
                <w:color w:val="000000"/>
                <w:szCs w:val="24"/>
                <w:lang w:eastAsia="et-EE"/>
              </w:rPr>
            </w:pPr>
            <w:r w:rsidRPr="001B1BB3">
              <w:rPr>
                <w:rFonts w:eastAsia="Times New Roman" w:cs="Times New Roman"/>
                <w:b/>
                <w:bCs/>
                <w:color w:val="000000"/>
                <w:szCs w:val="24"/>
                <w:lang w:eastAsia="et-EE"/>
              </w:rPr>
              <w:t>10-49 in</w:t>
            </w:r>
          </w:p>
        </w:tc>
        <w:tc>
          <w:tcPr>
            <w:tcW w:w="1829" w:type="dxa"/>
            <w:shd w:val="clear" w:color="auto" w:fill="auto"/>
            <w:noWrap/>
            <w:vAlign w:val="bottom"/>
            <w:hideMark/>
          </w:tcPr>
          <w:p w14:paraId="582E46DD" w14:textId="77777777" w:rsidR="00F76535" w:rsidRPr="001B1BB3" w:rsidRDefault="00F76535" w:rsidP="00AA6DDA">
            <w:pPr>
              <w:jc w:val="both"/>
              <w:rPr>
                <w:rFonts w:eastAsia="Times New Roman" w:cs="Times New Roman"/>
                <w:b/>
                <w:bCs/>
                <w:color w:val="000000"/>
                <w:szCs w:val="24"/>
                <w:lang w:eastAsia="et-EE"/>
              </w:rPr>
            </w:pPr>
            <w:r w:rsidRPr="001B1BB3">
              <w:rPr>
                <w:rFonts w:eastAsia="Times New Roman" w:cs="Times New Roman"/>
                <w:b/>
                <w:bCs/>
                <w:color w:val="000000"/>
                <w:szCs w:val="24"/>
                <w:lang w:eastAsia="et-EE"/>
              </w:rPr>
              <w:t>50-99 in</w:t>
            </w:r>
          </w:p>
        </w:tc>
        <w:tc>
          <w:tcPr>
            <w:tcW w:w="1829" w:type="dxa"/>
            <w:shd w:val="clear" w:color="auto" w:fill="auto"/>
            <w:noWrap/>
            <w:vAlign w:val="bottom"/>
            <w:hideMark/>
          </w:tcPr>
          <w:p w14:paraId="02615FFC" w14:textId="77777777" w:rsidR="00F76535" w:rsidRPr="001B1BB3" w:rsidRDefault="00F76535" w:rsidP="00AA6DDA">
            <w:pPr>
              <w:jc w:val="both"/>
              <w:rPr>
                <w:rFonts w:eastAsia="Times New Roman" w:cs="Times New Roman"/>
                <w:b/>
                <w:bCs/>
                <w:color w:val="000000"/>
                <w:szCs w:val="24"/>
                <w:lang w:eastAsia="et-EE"/>
              </w:rPr>
            </w:pPr>
            <w:r w:rsidRPr="001B1BB3">
              <w:rPr>
                <w:rFonts w:eastAsia="Times New Roman" w:cs="Times New Roman"/>
                <w:b/>
                <w:bCs/>
                <w:color w:val="000000"/>
                <w:szCs w:val="24"/>
                <w:lang w:eastAsia="et-EE"/>
              </w:rPr>
              <w:t>100+ in</w:t>
            </w:r>
          </w:p>
        </w:tc>
      </w:tr>
      <w:tr w:rsidR="00F76535" w:rsidRPr="001B1BB3" w14:paraId="79DD0ADC" w14:textId="77777777" w:rsidTr="005A5828">
        <w:trPr>
          <w:trHeight w:val="290"/>
        </w:trPr>
        <w:tc>
          <w:tcPr>
            <w:tcW w:w="1838" w:type="dxa"/>
            <w:shd w:val="clear" w:color="auto" w:fill="auto"/>
            <w:vAlign w:val="bottom"/>
          </w:tcPr>
          <w:p w14:paraId="1C0570F8" w14:textId="77777777" w:rsidR="00F76535" w:rsidRPr="001B1BB3" w:rsidRDefault="00F76535" w:rsidP="00AA6DDA">
            <w:pPr>
              <w:jc w:val="both"/>
              <w:rPr>
                <w:rFonts w:eastAsia="Times New Roman" w:cs="Times New Roman"/>
                <w:szCs w:val="24"/>
                <w:lang w:eastAsia="et-EE"/>
              </w:rPr>
            </w:pPr>
            <w:r w:rsidRPr="001B1BB3">
              <w:rPr>
                <w:rFonts w:eastAsia="Times New Roman" w:cs="Times New Roman"/>
                <w:szCs w:val="24"/>
                <w:lang w:eastAsia="et-EE"/>
              </w:rPr>
              <w:t>liiklusmärk 541a</w:t>
            </w:r>
          </w:p>
        </w:tc>
        <w:tc>
          <w:tcPr>
            <w:tcW w:w="7088" w:type="dxa"/>
            <w:gridSpan w:val="4"/>
            <w:shd w:val="clear" w:color="auto" w:fill="FFE599" w:themeFill="accent4" w:themeFillTint="66"/>
            <w:noWrap/>
            <w:vAlign w:val="center"/>
          </w:tcPr>
          <w:p w14:paraId="17CBA09B"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ALATI</w:t>
            </w:r>
          </w:p>
        </w:tc>
      </w:tr>
      <w:tr w:rsidR="00F76535" w:rsidRPr="001B1BB3" w14:paraId="49814238" w14:textId="77777777" w:rsidTr="005A5828">
        <w:trPr>
          <w:trHeight w:val="290"/>
        </w:trPr>
        <w:tc>
          <w:tcPr>
            <w:tcW w:w="1838" w:type="dxa"/>
            <w:shd w:val="clear" w:color="auto" w:fill="auto"/>
            <w:noWrap/>
            <w:vAlign w:val="bottom"/>
            <w:hideMark/>
          </w:tcPr>
          <w:p w14:paraId="2FF68EBD"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Ooteala</w:t>
            </w:r>
          </w:p>
        </w:tc>
        <w:tc>
          <w:tcPr>
            <w:tcW w:w="1701" w:type="dxa"/>
            <w:shd w:val="clear" w:color="auto" w:fill="FFE599" w:themeFill="accent4" w:themeFillTint="66"/>
            <w:noWrap/>
            <w:vAlign w:val="center"/>
            <w:hideMark/>
          </w:tcPr>
          <w:p w14:paraId="20CEA308"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X</w:t>
            </w:r>
          </w:p>
        </w:tc>
        <w:tc>
          <w:tcPr>
            <w:tcW w:w="1729" w:type="dxa"/>
            <w:shd w:val="clear" w:color="auto" w:fill="FFE599" w:themeFill="accent4" w:themeFillTint="66"/>
            <w:noWrap/>
            <w:vAlign w:val="center"/>
            <w:hideMark/>
          </w:tcPr>
          <w:p w14:paraId="3251307D"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X</w:t>
            </w:r>
          </w:p>
        </w:tc>
        <w:tc>
          <w:tcPr>
            <w:tcW w:w="1829" w:type="dxa"/>
            <w:shd w:val="clear" w:color="auto" w:fill="auto"/>
            <w:noWrap/>
            <w:vAlign w:val="center"/>
            <w:hideMark/>
          </w:tcPr>
          <w:p w14:paraId="6FBE094B"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w:t>
            </w:r>
          </w:p>
        </w:tc>
        <w:tc>
          <w:tcPr>
            <w:tcW w:w="1829" w:type="dxa"/>
            <w:shd w:val="clear" w:color="auto" w:fill="auto"/>
            <w:noWrap/>
            <w:vAlign w:val="center"/>
            <w:hideMark/>
          </w:tcPr>
          <w:p w14:paraId="687772F0" w14:textId="77777777" w:rsidR="00F76535" w:rsidRPr="001B1BB3" w:rsidRDefault="00F76535" w:rsidP="00AA6DDA">
            <w:pPr>
              <w:jc w:val="both"/>
              <w:rPr>
                <w:rFonts w:eastAsia="Times New Roman" w:cs="Times New Roman"/>
                <w:szCs w:val="24"/>
                <w:lang w:eastAsia="et-EE"/>
              </w:rPr>
            </w:pPr>
            <w:r w:rsidRPr="001B1BB3">
              <w:rPr>
                <w:rFonts w:eastAsia="Times New Roman" w:cs="Times New Roman"/>
                <w:szCs w:val="24"/>
                <w:lang w:eastAsia="et-EE"/>
              </w:rPr>
              <w:t>-</w:t>
            </w:r>
          </w:p>
        </w:tc>
      </w:tr>
      <w:tr w:rsidR="00F76535" w:rsidRPr="001B1BB3" w14:paraId="316824B9" w14:textId="77777777" w:rsidTr="005A5828">
        <w:trPr>
          <w:trHeight w:val="290"/>
        </w:trPr>
        <w:tc>
          <w:tcPr>
            <w:tcW w:w="1838" w:type="dxa"/>
            <w:shd w:val="clear" w:color="auto" w:fill="auto"/>
            <w:noWrap/>
            <w:vAlign w:val="bottom"/>
            <w:hideMark/>
          </w:tcPr>
          <w:p w14:paraId="7ED640CC"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Ooteplatvorm</w:t>
            </w:r>
          </w:p>
        </w:tc>
        <w:tc>
          <w:tcPr>
            <w:tcW w:w="3430" w:type="dxa"/>
            <w:gridSpan w:val="2"/>
            <w:shd w:val="clear" w:color="auto" w:fill="FFF2CC" w:themeFill="accent4" w:themeFillTint="33"/>
            <w:noWrap/>
            <w:vAlign w:val="center"/>
            <w:hideMark/>
          </w:tcPr>
          <w:p w14:paraId="7C80C5DF" w14:textId="77777777" w:rsidR="00F76535" w:rsidRPr="001B1BB3" w:rsidRDefault="00F76535" w:rsidP="00AA6DDA">
            <w:pPr>
              <w:jc w:val="both"/>
              <w:rPr>
                <w:rFonts w:eastAsia="Times New Roman" w:cs="Times New Roman"/>
                <w:szCs w:val="24"/>
                <w:lang w:eastAsia="et-EE"/>
              </w:rPr>
            </w:pPr>
            <w:r w:rsidRPr="001B1BB3">
              <w:rPr>
                <w:rFonts w:eastAsia="Times New Roman" w:cs="Times New Roman"/>
                <w:szCs w:val="24"/>
                <w:lang w:eastAsia="et-EE"/>
              </w:rPr>
              <w:t>I tüübi puhul alati</w:t>
            </w:r>
          </w:p>
          <w:p w14:paraId="7333EE46" w14:textId="77777777" w:rsidR="00F76535" w:rsidRPr="001B1BB3" w:rsidRDefault="00F76535" w:rsidP="00AA6DDA">
            <w:pPr>
              <w:jc w:val="both"/>
              <w:rPr>
                <w:rFonts w:eastAsia="Times New Roman" w:cs="Times New Roman"/>
                <w:szCs w:val="24"/>
                <w:lang w:eastAsia="et-EE"/>
              </w:rPr>
            </w:pPr>
            <w:r w:rsidRPr="001B1BB3">
              <w:rPr>
                <w:rFonts w:eastAsia="Times New Roman" w:cs="Times New Roman"/>
                <w:szCs w:val="24"/>
                <w:lang w:eastAsia="et-EE"/>
              </w:rPr>
              <w:t>II tüübi puhul eelistatult</w:t>
            </w:r>
          </w:p>
        </w:tc>
        <w:tc>
          <w:tcPr>
            <w:tcW w:w="1829" w:type="dxa"/>
            <w:shd w:val="clear" w:color="auto" w:fill="FFE599" w:themeFill="accent4" w:themeFillTint="66"/>
            <w:noWrap/>
            <w:vAlign w:val="center"/>
            <w:hideMark/>
          </w:tcPr>
          <w:p w14:paraId="2A48F3C9"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X</w:t>
            </w:r>
          </w:p>
        </w:tc>
        <w:tc>
          <w:tcPr>
            <w:tcW w:w="1829" w:type="dxa"/>
            <w:shd w:val="clear" w:color="auto" w:fill="FFE599" w:themeFill="accent4" w:themeFillTint="66"/>
            <w:noWrap/>
            <w:vAlign w:val="center"/>
            <w:hideMark/>
          </w:tcPr>
          <w:p w14:paraId="4BBD1F57"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X</w:t>
            </w:r>
          </w:p>
        </w:tc>
      </w:tr>
      <w:tr w:rsidR="00F76535" w:rsidRPr="001B1BB3" w14:paraId="47F2D966" w14:textId="77777777" w:rsidTr="005A5828">
        <w:trPr>
          <w:trHeight w:val="290"/>
        </w:trPr>
        <w:tc>
          <w:tcPr>
            <w:tcW w:w="1838" w:type="dxa"/>
            <w:shd w:val="clear" w:color="auto" w:fill="auto"/>
            <w:noWrap/>
            <w:vAlign w:val="bottom"/>
            <w:hideMark/>
          </w:tcPr>
          <w:p w14:paraId="03559810"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Ootekoda</w:t>
            </w:r>
          </w:p>
        </w:tc>
        <w:tc>
          <w:tcPr>
            <w:tcW w:w="1701" w:type="dxa"/>
            <w:shd w:val="clear" w:color="auto" w:fill="auto"/>
            <w:noWrap/>
            <w:vAlign w:val="center"/>
            <w:hideMark/>
          </w:tcPr>
          <w:p w14:paraId="05B762E6" w14:textId="77777777" w:rsidR="00F76535" w:rsidRPr="001B1BB3" w:rsidRDefault="00F76535" w:rsidP="00AA6DDA">
            <w:pPr>
              <w:jc w:val="both"/>
              <w:rPr>
                <w:rFonts w:eastAsia="Times New Roman" w:cs="Times New Roman"/>
                <w:szCs w:val="24"/>
                <w:lang w:eastAsia="et-EE"/>
              </w:rPr>
            </w:pPr>
            <w:r w:rsidRPr="001B1BB3">
              <w:rPr>
                <w:rFonts w:eastAsia="Times New Roman" w:cs="Times New Roman"/>
                <w:szCs w:val="24"/>
                <w:lang w:eastAsia="et-EE"/>
              </w:rPr>
              <w:t>-</w:t>
            </w:r>
          </w:p>
        </w:tc>
        <w:tc>
          <w:tcPr>
            <w:tcW w:w="1729" w:type="dxa"/>
            <w:shd w:val="clear" w:color="auto" w:fill="auto"/>
            <w:noWrap/>
            <w:vAlign w:val="center"/>
            <w:hideMark/>
          </w:tcPr>
          <w:p w14:paraId="6759D729" w14:textId="77777777" w:rsidR="00F76535" w:rsidRPr="001B1BB3" w:rsidRDefault="00F76535" w:rsidP="00AA6DDA">
            <w:pPr>
              <w:jc w:val="both"/>
              <w:rPr>
                <w:rFonts w:eastAsia="Times New Roman" w:cs="Times New Roman"/>
                <w:szCs w:val="24"/>
                <w:lang w:eastAsia="et-EE"/>
              </w:rPr>
            </w:pPr>
            <w:r w:rsidRPr="001B1BB3">
              <w:rPr>
                <w:rFonts w:eastAsia="Times New Roman" w:cs="Times New Roman"/>
                <w:szCs w:val="24"/>
                <w:lang w:eastAsia="et-EE"/>
              </w:rPr>
              <w:t>-</w:t>
            </w:r>
          </w:p>
        </w:tc>
        <w:tc>
          <w:tcPr>
            <w:tcW w:w="1829" w:type="dxa"/>
            <w:shd w:val="clear" w:color="auto" w:fill="FFF2CC" w:themeFill="accent4" w:themeFillTint="33"/>
            <w:noWrap/>
            <w:vAlign w:val="center"/>
            <w:hideMark/>
          </w:tcPr>
          <w:p w14:paraId="7CA03647"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 xml:space="preserve">Kaaluda </w:t>
            </w:r>
          </w:p>
          <w:p w14:paraId="294F41B3"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(nt koolide läheduses)</w:t>
            </w:r>
          </w:p>
        </w:tc>
        <w:tc>
          <w:tcPr>
            <w:tcW w:w="1829" w:type="dxa"/>
            <w:shd w:val="clear" w:color="auto" w:fill="FFE599" w:themeFill="accent4" w:themeFillTint="66"/>
            <w:noWrap/>
            <w:vAlign w:val="center"/>
            <w:hideMark/>
          </w:tcPr>
          <w:p w14:paraId="609825E6"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themeColor="text1"/>
                <w:szCs w:val="24"/>
                <w:lang w:eastAsia="et-EE"/>
              </w:rPr>
              <w:t>X*</w:t>
            </w:r>
          </w:p>
        </w:tc>
      </w:tr>
      <w:tr w:rsidR="00F76535" w:rsidRPr="001B1BB3" w14:paraId="04D5839B" w14:textId="77777777" w:rsidTr="005A5828">
        <w:trPr>
          <w:trHeight w:val="290"/>
        </w:trPr>
        <w:tc>
          <w:tcPr>
            <w:tcW w:w="1838" w:type="dxa"/>
            <w:shd w:val="clear" w:color="auto" w:fill="auto"/>
            <w:noWrap/>
            <w:vAlign w:val="bottom"/>
            <w:hideMark/>
          </w:tcPr>
          <w:p w14:paraId="4A8AE6A9"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Istepink</w:t>
            </w:r>
          </w:p>
        </w:tc>
        <w:tc>
          <w:tcPr>
            <w:tcW w:w="1701" w:type="dxa"/>
            <w:shd w:val="clear" w:color="auto" w:fill="auto"/>
            <w:noWrap/>
            <w:vAlign w:val="center"/>
            <w:hideMark/>
          </w:tcPr>
          <w:p w14:paraId="4DBFBB9C" w14:textId="77777777" w:rsidR="00F76535" w:rsidRPr="001B1BB3" w:rsidRDefault="00F76535" w:rsidP="00AA6DDA">
            <w:pPr>
              <w:jc w:val="both"/>
              <w:rPr>
                <w:rFonts w:eastAsia="Times New Roman" w:cs="Times New Roman"/>
                <w:szCs w:val="24"/>
                <w:lang w:eastAsia="et-EE"/>
              </w:rPr>
            </w:pPr>
            <w:r w:rsidRPr="001B1BB3">
              <w:rPr>
                <w:rFonts w:eastAsia="Times New Roman" w:cs="Times New Roman"/>
                <w:szCs w:val="24"/>
                <w:lang w:eastAsia="et-EE"/>
              </w:rPr>
              <w:t>-</w:t>
            </w:r>
          </w:p>
        </w:tc>
        <w:tc>
          <w:tcPr>
            <w:tcW w:w="1729" w:type="dxa"/>
            <w:shd w:val="clear" w:color="auto" w:fill="FFE599" w:themeFill="accent4" w:themeFillTint="66"/>
            <w:noWrap/>
            <w:vAlign w:val="center"/>
            <w:hideMark/>
          </w:tcPr>
          <w:p w14:paraId="4F8D1DD2"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themeColor="text1"/>
                <w:szCs w:val="24"/>
                <w:lang w:eastAsia="et-EE"/>
              </w:rPr>
              <w:t>X</w:t>
            </w:r>
          </w:p>
        </w:tc>
        <w:tc>
          <w:tcPr>
            <w:tcW w:w="1829" w:type="dxa"/>
            <w:shd w:val="clear" w:color="auto" w:fill="FFE599" w:themeFill="accent4" w:themeFillTint="66"/>
            <w:noWrap/>
            <w:vAlign w:val="center"/>
            <w:hideMark/>
          </w:tcPr>
          <w:p w14:paraId="73BDEC6F"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X</w:t>
            </w:r>
          </w:p>
        </w:tc>
        <w:tc>
          <w:tcPr>
            <w:tcW w:w="1829" w:type="dxa"/>
            <w:shd w:val="clear" w:color="auto" w:fill="FFE599" w:themeFill="accent4" w:themeFillTint="66"/>
            <w:noWrap/>
            <w:vAlign w:val="center"/>
            <w:hideMark/>
          </w:tcPr>
          <w:p w14:paraId="582454C9"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X</w:t>
            </w:r>
          </w:p>
        </w:tc>
      </w:tr>
      <w:tr w:rsidR="00F76535" w:rsidRPr="001B1BB3" w14:paraId="1A0CBE26" w14:textId="77777777" w:rsidTr="005A5828">
        <w:trPr>
          <w:trHeight w:val="290"/>
        </w:trPr>
        <w:tc>
          <w:tcPr>
            <w:tcW w:w="1838" w:type="dxa"/>
            <w:shd w:val="clear" w:color="auto" w:fill="auto"/>
            <w:noWrap/>
            <w:vAlign w:val="bottom"/>
            <w:hideMark/>
          </w:tcPr>
          <w:p w14:paraId="0E2689F5"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 xml:space="preserve">prügikast </w:t>
            </w:r>
          </w:p>
        </w:tc>
        <w:tc>
          <w:tcPr>
            <w:tcW w:w="7088" w:type="dxa"/>
            <w:gridSpan w:val="4"/>
            <w:shd w:val="clear" w:color="auto" w:fill="FFF2CC" w:themeFill="accent4" w:themeFillTint="33"/>
            <w:noWrap/>
            <w:vAlign w:val="center"/>
            <w:hideMark/>
          </w:tcPr>
          <w:p w14:paraId="77873BC4"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 xml:space="preserve">Kaaluda </w:t>
            </w:r>
            <w:r w:rsidRPr="001B1BB3">
              <w:rPr>
                <w:rFonts w:eastAsia="Times New Roman" w:cs="Times New Roman"/>
                <w:szCs w:val="24"/>
                <w:lang w:eastAsia="et-EE"/>
              </w:rPr>
              <w:t>asukohapõhiselt (peab olema tagatud hooldus)</w:t>
            </w:r>
          </w:p>
        </w:tc>
      </w:tr>
      <w:tr w:rsidR="00F76535" w:rsidRPr="001B1BB3" w14:paraId="6A435B8F" w14:textId="77777777" w:rsidTr="005A5828">
        <w:trPr>
          <w:trHeight w:val="290"/>
        </w:trPr>
        <w:tc>
          <w:tcPr>
            <w:tcW w:w="1838" w:type="dxa"/>
            <w:shd w:val="clear" w:color="auto" w:fill="auto"/>
            <w:noWrap/>
            <w:vAlign w:val="bottom"/>
            <w:hideMark/>
          </w:tcPr>
          <w:p w14:paraId="75E779AA"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Valgustus</w:t>
            </w:r>
          </w:p>
        </w:tc>
        <w:tc>
          <w:tcPr>
            <w:tcW w:w="7088" w:type="dxa"/>
            <w:gridSpan w:val="4"/>
            <w:shd w:val="clear" w:color="auto" w:fill="FFF2CC" w:themeFill="accent4" w:themeFillTint="33"/>
            <w:noWrap/>
            <w:vAlign w:val="center"/>
            <w:hideMark/>
          </w:tcPr>
          <w:p w14:paraId="4C3361FF"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Valgustatud riigitee või ristmiku puhul jah, muul juhul kaaluda vastavalt Riigimaanteede valgustamise juhisele</w:t>
            </w:r>
          </w:p>
        </w:tc>
      </w:tr>
      <w:tr w:rsidR="00F76535" w:rsidRPr="001B1BB3" w14:paraId="7895696F" w14:textId="77777777" w:rsidTr="005A5828">
        <w:trPr>
          <w:trHeight w:val="290"/>
        </w:trPr>
        <w:tc>
          <w:tcPr>
            <w:tcW w:w="1838" w:type="dxa"/>
            <w:shd w:val="clear" w:color="auto" w:fill="auto"/>
            <w:noWrap/>
            <w:vAlign w:val="bottom"/>
            <w:hideMark/>
          </w:tcPr>
          <w:p w14:paraId="351C7AAE"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parkla/</w:t>
            </w:r>
          </w:p>
          <w:p w14:paraId="209B371C"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parkimiskoht</w:t>
            </w:r>
          </w:p>
        </w:tc>
        <w:tc>
          <w:tcPr>
            <w:tcW w:w="1701" w:type="dxa"/>
            <w:shd w:val="clear" w:color="auto" w:fill="auto"/>
            <w:noWrap/>
            <w:vAlign w:val="center"/>
            <w:hideMark/>
          </w:tcPr>
          <w:p w14:paraId="7D9DF519" w14:textId="77777777" w:rsidR="00F76535" w:rsidRPr="001B1BB3" w:rsidRDefault="00F76535" w:rsidP="00AA6DDA">
            <w:pPr>
              <w:jc w:val="both"/>
              <w:rPr>
                <w:rFonts w:eastAsia="Times New Roman" w:cs="Times New Roman"/>
                <w:szCs w:val="24"/>
                <w:lang w:eastAsia="et-EE"/>
              </w:rPr>
            </w:pPr>
            <w:r w:rsidRPr="001B1BB3">
              <w:rPr>
                <w:rFonts w:eastAsia="Times New Roman" w:cs="Times New Roman"/>
                <w:szCs w:val="24"/>
                <w:lang w:eastAsia="et-EE"/>
              </w:rPr>
              <w:t>-</w:t>
            </w:r>
          </w:p>
        </w:tc>
        <w:tc>
          <w:tcPr>
            <w:tcW w:w="5387" w:type="dxa"/>
            <w:gridSpan w:val="3"/>
            <w:vMerge w:val="restart"/>
            <w:shd w:val="clear" w:color="auto" w:fill="FFF2CC" w:themeFill="accent4" w:themeFillTint="33"/>
            <w:noWrap/>
            <w:vAlign w:val="center"/>
            <w:hideMark/>
          </w:tcPr>
          <w:p w14:paraId="2FD0CEAC"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Kaaluda vajadust vastavalt juhtumile</w:t>
            </w:r>
          </w:p>
        </w:tc>
      </w:tr>
      <w:tr w:rsidR="00F76535" w:rsidRPr="001B1BB3" w14:paraId="59516DC6" w14:textId="77777777" w:rsidTr="005A5828">
        <w:trPr>
          <w:trHeight w:val="290"/>
        </w:trPr>
        <w:tc>
          <w:tcPr>
            <w:tcW w:w="1838" w:type="dxa"/>
            <w:shd w:val="clear" w:color="auto" w:fill="auto"/>
            <w:noWrap/>
            <w:vAlign w:val="bottom"/>
            <w:hideMark/>
          </w:tcPr>
          <w:p w14:paraId="16FAB612" w14:textId="77777777" w:rsidR="00F76535" w:rsidRPr="001B1BB3" w:rsidRDefault="00F76535" w:rsidP="00AA6DDA">
            <w:pPr>
              <w:jc w:val="both"/>
              <w:rPr>
                <w:rFonts w:eastAsia="Times New Roman" w:cs="Times New Roman"/>
                <w:color w:val="000000"/>
                <w:szCs w:val="24"/>
                <w:lang w:eastAsia="et-EE"/>
              </w:rPr>
            </w:pPr>
            <w:r w:rsidRPr="001B1BB3">
              <w:rPr>
                <w:rFonts w:eastAsia="Times New Roman" w:cs="Times New Roman"/>
                <w:color w:val="000000"/>
                <w:szCs w:val="24"/>
                <w:lang w:eastAsia="et-EE"/>
              </w:rPr>
              <w:t>jalgrattaparkla</w:t>
            </w:r>
          </w:p>
        </w:tc>
        <w:tc>
          <w:tcPr>
            <w:tcW w:w="1701" w:type="dxa"/>
            <w:shd w:val="clear" w:color="auto" w:fill="auto"/>
            <w:noWrap/>
            <w:vAlign w:val="center"/>
            <w:hideMark/>
          </w:tcPr>
          <w:p w14:paraId="2B279600" w14:textId="77777777" w:rsidR="00F76535" w:rsidRPr="001B1BB3" w:rsidRDefault="00F76535" w:rsidP="00AA6DDA">
            <w:pPr>
              <w:jc w:val="both"/>
              <w:rPr>
                <w:rFonts w:eastAsia="Times New Roman" w:cs="Times New Roman"/>
                <w:szCs w:val="24"/>
                <w:lang w:eastAsia="et-EE"/>
              </w:rPr>
            </w:pPr>
            <w:r w:rsidRPr="001B1BB3">
              <w:rPr>
                <w:rFonts w:eastAsia="Times New Roman" w:cs="Times New Roman"/>
                <w:szCs w:val="24"/>
                <w:lang w:eastAsia="et-EE"/>
              </w:rPr>
              <w:t>-</w:t>
            </w:r>
          </w:p>
        </w:tc>
        <w:tc>
          <w:tcPr>
            <w:tcW w:w="5387" w:type="dxa"/>
            <w:gridSpan w:val="3"/>
            <w:vMerge/>
            <w:noWrap/>
            <w:vAlign w:val="center"/>
            <w:hideMark/>
          </w:tcPr>
          <w:p w14:paraId="28B24017" w14:textId="77777777" w:rsidR="00F76535" w:rsidRPr="001B1BB3" w:rsidRDefault="00F76535" w:rsidP="00AA6DDA">
            <w:pPr>
              <w:jc w:val="both"/>
              <w:rPr>
                <w:rFonts w:eastAsia="Times New Roman" w:cs="Times New Roman"/>
                <w:color w:val="000000"/>
                <w:szCs w:val="24"/>
                <w:lang w:eastAsia="et-EE"/>
              </w:rPr>
            </w:pPr>
          </w:p>
        </w:tc>
      </w:tr>
    </w:tbl>
    <w:p w14:paraId="23ED2058" w14:textId="77777777" w:rsidR="00F76535" w:rsidRPr="001B1BB3" w:rsidRDefault="00F76535" w:rsidP="00AA6DDA">
      <w:pPr>
        <w:pStyle w:val="Pealkiri22"/>
        <w:numPr>
          <w:ilvl w:val="0"/>
          <w:numId w:val="0"/>
        </w:numPr>
        <w:spacing w:before="0"/>
        <w:ind w:left="576" w:hanging="576"/>
        <w:rPr>
          <w:rFonts w:cs="Times New Roman"/>
          <w:b w:val="0"/>
          <w:bCs w:val="0"/>
          <w:color w:val="auto"/>
          <w:sz w:val="22"/>
          <w:szCs w:val="22"/>
        </w:rPr>
      </w:pPr>
      <w:bookmarkStart w:id="152" w:name="_Toc164773948"/>
      <w:bookmarkStart w:id="153" w:name="_Toc164850045"/>
      <w:bookmarkStart w:id="154" w:name="_Toc105685453"/>
      <w:bookmarkStart w:id="155" w:name="_Toc131153211"/>
      <w:bookmarkStart w:id="156" w:name="_Toc150845690"/>
      <w:bookmarkStart w:id="157" w:name="_Toc150851196"/>
      <w:bookmarkStart w:id="158" w:name="_Toc150851249"/>
      <w:r w:rsidRPr="001B1BB3">
        <w:rPr>
          <w:rFonts w:cs="Times New Roman"/>
          <w:b w:val="0"/>
          <w:bCs w:val="0"/>
          <w:color w:val="auto"/>
          <w:sz w:val="22"/>
          <w:szCs w:val="22"/>
        </w:rPr>
        <w:t>*Ootekoja rajamisest võib loobuda, kui KOV ei pea selle rajamist põhjendatuks.</w:t>
      </w:r>
      <w:bookmarkEnd w:id="152"/>
      <w:bookmarkEnd w:id="153"/>
    </w:p>
    <w:p w14:paraId="7180BA45" w14:textId="77777777" w:rsidR="00F76535" w:rsidRPr="001B1BB3" w:rsidRDefault="00F76535" w:rsidP="00AA6DDA">
      <w:pPr>
        <w:pStyle w:val="Pealkiri2"/>
        <w:jc w:val="both"/>
      </w:pPr>
    </w:p>
    <w:p w14:paraId="5AFE9A85" w14:textId="77777777" w:rsidR="00F76535" w:rsidRPr="001B1BB3" w:rsidRDefault="00F76535" w:rsidP="00AA6DDA">
      <w:pPr>
        <w:pStyle w:val="Loendilik"/>
        <w:numPr>
          <w:ilvl w:val="2"/>
          <w:numId w:val="1"/>
        </w:numPr>
        <w:ind w:left="851" w:hanging="851"/>
        <w:jc w:val="both"/>
      </w:pPr>
      <w:bookmarkStart w:id="159" w:name="_Toc164773949"/>
      <w:bookmarkStart w:id="160" w:name="_Toc164850046"/>
      <w:r w:rsidRPr="001B1BB3">
        <w:t>Lisaks tabelis 5 esitatule tuleb peatuse elementide määramisel igakordselt käsitleda järgmist:</w:t>
      </w:r>
      <w:bookmarkEnd w:id="154"/>
      <w:bookmarkEnd w:id="155"/>
      <w:bookmarkEnd w:id="156"/>
      <w:bookmarkEnd w:id="157"/>
      <w:bookmarkEnd w:id="158"/>
      <w:bookmarkEnd w:id="159"/>
      <w:bookmarkEnd w:id="160"/>
      <w:r w:rsidRPr="001B1BB3">
        <w:t xml:space="preserve"> </w:t>
      </w:r>
    </w:p>
    <w:p w14:paraId="747AD640" w14:textId="70D42121" w:rsidR="00F76535" w:rsidRPr="001B1BB3" w:rsidRDefault="00F76535" w:rsidP="00AA6DDA">
      <w:pPr>
        <w:pStyle w:val="Loendilik"/>
        <w:widowControl w:val="0"/>
        <w:numPr>
          <w:ilvl w:val="3"/>
          <w:numId w:val="1"/>
        </w:numPr>
        <w:autoSpaceDE w:val="0"/>
        <w:autoSpaceDN w:val="0"/>
        <w:ind w:left="851" w:hanging="851"/>
        <w:contextualSpacing w:val="0"/>
        <w:jc w:val="both"/>
      </w:pPr>
      <w:r w:rsidRPr="001B1BB3">
        <w:t>Lahendada tuleb bussipeatuse juurdepääsud vastavalt p.</w:t>
      </w:r>
      <w:r w:rsidR="00867BC4" w:rsidRPr="001B1BB3">
        <w:t>6.</w:t>
      </w:r>
      <w:r w:rsidRPr="001B1BB3">
        <w:t xml:space="preserve">9 ja teeületuskohad (näide jalgteest vt </w:t>
      </w:r>
      <w:r w:rsidR="00867BC4" w:rsidRPr="001B1BB3">
        <w:t xml:space="preserve">p.6.12 </w:t>
      </w:r>
      <w:r w:rsidRPr="001B1BB3">
        <w:t xml:space="preserve">Lisa joonis 1). Juurdepääsu lahenduse määramiseks hinnata </w:t>
      </w:r>
      <w:r w:rsidRPr="001B1BB3">
        <w:lastRenderedPageBreak/>
        <w:t>piirkonnas olemasolevat keskkonda ning kaaluda laiendatud kindlustatud peenra või eraldiseisva jalgtee rajamist lähima ristmikuni/tõmbekeskuseni või peatuste vahel. Juurdepääsu kavandamisel tuleks arvestada sisenejatega võrdse arvu väljujatega tee vastasküljel asuvas peatuses.</w:t>
      </w:r>
    </w:p>
    <w:p w14:paraId="277A51B5" w14:textId="77777777" w:rsidR="00F76535" w:rsidRPr="001B1BB3" w:rsidRDefault="00F76535" w:rsidP="00AA6DDA">
      <w:pPr>
        <w:pStyle w:val="Loendilik"/>
        <w:widowControl w:val="0"/>
        <w:numPr>
          <w:ilvl w:val="3"/>
          <w:numId w:val="1"/>
        </w:numPr>
        <w:autoSpaceDE w:val="0"/>
        <w:autoSpaceDN w:val="0"/>
        <w:ind w:left="851" w:hanging="851"/>
        <w:contextualSpacing w:val="0"/>
        <w:jc w:val="both"/>
      </w:pPr>
      <w:r w:rsidRPr="001B1BB3">
        <w:t>Kui ühel teepoolel on kasutajate arvust tingitult vajalik rajada peatusesse ooteplatvorm, siis tuleb ooteplatvorm rajada ka tee vastasküljel asuvasse peatusesse.</w:t>
      </w:r>
    </w:p>
    <w:p w14:paraId="1A9D5B5B" w14:textId="77777777" w:rsidR="00F76535" w:rsidRPr="001B1BB3" w:rsidRDefault="00F76535" w:rsidP="00AA6DDA">
      <w:pPr>
        <w:pStyle w:val="Loendilik"/>
        <w:widowControl w:val="0"/>
        <w:numPr>
          <w:ilvl w:val="3"/>
          <w:numId w:val="1"/>
        </w:numPr>
        <w:autoSpaceDE w:val="0"/>
        <w:autoSpaceDN w:val="0"/>
        <w:ind w:left="851" w:hanging="851"/>
        <w:contextualSpacing w:val="0"/>
        <w:jc w:val="both"/>
      </w:pPr>
      <w:r w:rsidRPr="001B1BB3">
        <w:t>Hinnata vajadust rajada puuetega inimeste vajadustest lähtuv lahendus.</w:t>
      </w:r>
    </w:p>
    <w:p w14:paraId="21C67A4B" w14:textId="77777777" w:rsidR="00F76535" w:rsidRPr="001B1BB3" w:rsidRDefault="00F76535" w:rsidP="00AA6DDA">
      <w:pPr>
        <w:pStyle w:val="Loendilik"/>
        <w:widowControl w:val="0"/>
        <w:numPr>
          <w:ilvl w:val="3"/>
          <w:numId w:val="1"/>
        </w:numPr>
        <w:autoSpaceDE w:val="0"/>
        <w:autoSpaceDN w:val="0"/>
        <w:ind w:left="851" w:hanging="851"/>
        <w:contextualSpacing w:val="0"/>
        <w:jc w:val="both"/>
      </w:pPr>
      <w:r w:rsidRPr="001B1BB3">
        <w:t>Hinnata vajadust elektroonse infotabloo paigaldamiseks.</w:t>
      </w:r>
    </w:p>
    <w:p w14:paraId="564E469E" w14:textId="77777777" w:rsidR="00F76535" w:rsidRPr="001B1BB3" w:rsidRDefault="00F76535" w:rsidP="00AA6DDA">
      <w:pPr>
        <w:pStyle w:val="Loendilik"/>
        <w:widowControl w:val="0"/>
        <w:numPr>
          <w:ilvl w:val="3"/>
          <w:numId w:val="1"/>
        </w:numPr>
        <w:autoSpaceDE w:val="0"/>
        <w:autoSpaceDN w:val="0"/>
        <w:ind w:left="851" w:hanging="851"/>
        <w:contextualSpacing w:val="0"/>
        <w:jc w:val="both"/>
      </w:pPr>
      <w:r w:rsidRPr="001B1BB3">
        <w:t>Hinnata parkla vajadust nii jalgratturitele kui ka sõiduautodele.</w:t>
      </w:r>
    </w:p>
    <w:p w14:paraId="13F7FE28" w14:textId="77777777" w:rsidR="00F76535" w:rsidRPr="001B1BB3" w:rsidRDefault="00F76535" w:rsidP="00AA6DDA">
      <w:pPr>
        <w:pStyle w:val="Loendilik"/>
        <w:numPr>
          <w:ilvl w:val="2"/>
          <w:numId w:val="1"/>
        </w:numPr>
        <w:ind w:left="851" w:hanging="851"/>
        <w:jc w:val="both"/>
      </w:pPr>
      <w:bookmarkStart w:id="161" w:name="_Toc105685454"/>
      <w:bookmarkStart w:id="162" w:name="_Toc131153212"/>
      <w:bookmarkStart w:id="163" w:name="_Toc150845691"/>
      <w:bookmarkStart w:id="164" w:name="_Toc150851197"/>
      <w:bookmarkStart w:id="165" w:name="_Toc150851250"/>
      <w:bookmarkStart w:id="166" w:name="_Toc164773950"/>
      <w:bookmarkStart w:id="167" w:name="_Toc164850047"/>
      <w:r w:rsidRPr="001B1BB3">
        <w:t>Üldised märkused:</w:t>
      </w:r>
      <w:bookmarkEnd w:id="161"/>
      <w:bookmarkEnd w:id="162"/>
      <w:bookmarkEnd w:id="163"/>
      <w:bookmarkEnd w:id="164"/>
      <w:bookmarkEnd w:id="165"/>
      <w:bookmarkEnd w:id="166"/>
      <w:bookmarkEnd w:id="167"/>
    </w:p>
    <w:p w14:paraId="2BDE0772" w14:textId="6AF1ADD2" w:rsidR="00F76535" w:rsidRPr="001B1BB3" w:rsidRDefault="00F76535" w:rsidP="00AA6DDA">
      <w:pPr>
        <w:pStyle w:val="Loendilik"/>
        <w:widowControl w:val="0"/>
        <w:numPr>
          <w:ilvl w:val="3"/>
          <w:numId w:val="1"/>
        </w:numPr>
        <w:autoSpaceDE w:val="0"/>
        <w:autoSpaceDN w:val="0"/>
        <w:ind w:left="851" w:hanging="851"/>
        <w:contextualSpacing w:val="0"/>
        <w:jc w:val="both"/>
      </w:pPr>
      <w:r w:rsidRPr="001B1BB3">
        <w:t>Ooteala vähimad mõõtmed on esitatud p.</w:t>
      </w:r>
      <w:r w:rsidR="00867BC4" w:rsidRPr="001B1BB3">
        <w:t>6.</w:t>
      </w:r>
      <w:r w:rsidRPr="001B1BB3">
        <w:t>12 Lisa joonis 2.</w:t>
      </w:r>
    </w:p>
    <w:p w14:paraId="7FD05BC1" w14:textId="097D5886" w:rsidR="00F76535" w:rsidRPr="001B1BB3" w:rsidRDefault="00F76535" w:rsidP="00AA6DDA">
      <w:pPr>
        <w:pStyle w:val="Loendilik"/>
        <w:widowControl w:val="0"/>
        <w:numPr>
          <w:ilvl w:val="3"/>
          <w:numId w:val="1"/>
        </w:numPr>
        <w:autoSpaceDE w:val="0"/>
        <w:autoSpaceDN w:val="0"/>
        <w:ind w:left="851" w:hanging="851"/>
        <w:contextualSpacing w:val="0"/>
        <w:jc w:val="both"/>
      </w:pPr>
      <w:r w:rsidRPr="001B1BB3">
        <w:t>Erinevatel teepooltel asuvates peatustes võivad olla erinevad andmed ja sellest tulenevalt erinevad elemendid, välja arvatud ooteplatvorm (p.</w:t>
      </w:r>
      <w:r w:rsidR="00867BC4" w:rsidRPr="001B1BB3">
        <w:t>6.</w:t>
      </w:r>
      <w:r w:rsidRPr="001B1BB3">
        <w:t>6.2.2).</w:t>
      </w:r>
    </w:p>
    <w:p w14:paraId="775CF5EB" w14:textId="7C2D43B2" w:rsidR="00F76535" w:rsidRPr="001B1BB3" w:rsidRDefault="00F76535" w:rsidP="00AA6DDA">
      <w:pPr>
        <w:pStyle w:val="Loendilik"/>
        <w:widowControl w:val="0"/>
        <w:numPr>
          <w:ilvl w:val="3"/>
          <w:numId w:val="1"/>
        </w:numPr>
        <w:autoSpaceDE w:val="0"/>
        <w:autoSpaceDN w:val="0"/>
        <w:ind w:left="851" w:hanging="851"/>
        <w:contextualSpacing w:val="0"/>
        <w:jc w:val="both"/>
      </w:pPr>
      <w:r w:rsidRPr="001B1BB3">
        <w:t>Ooteplatvorm peab mahutama üheaegselt nii ootajad, bussi sisenejad kui ka bussist väljujad, sealjuures inimeste tihedus ei tohi ületada 2 in/m2. Ooteplatvormi pikkus ei tohi olla lühem peatuses viibivate busside kogupikkusest, ühe bussi korral aga mitte alla 10 m. Ooteplatvormi vähimad mõõtmed on esitatud p.</w:t>
      </w:r>
      <w:r w:rsidR="00867BC4" w:rsidRPr="001B1BB3">
        <w:t xml:space="preserve"> 6.</w:t>
      </w:r>
      <w:r w:rsidRPr="001B1BB3">
        <w:t>12 Lisa joonis 4.</w:t>
      </w:r>
    </w:p>
    <w:p w14:paraId="44532D7C" w14:textId="4390486D" w:rsidR="00F76535" w:rsidRPr="001B1BB3" w:rsidRDefault="00F76535" w:rsidP="00AA6DDA">
      <w:pPr>
        <w:pStyle w:val="Loendilik"/>
        <w:widowControl w:val="0"/>
        <w:numPr>
          <w:ilvl w:val="3"/>
          <w:numId w:val="1"/>
        </w:numPr>
        <w:autoSpaceDE w:val="0"/>
        <w:autoSpaceDN w:val="0"/>
        <w:ind w:left="851" w:hanging="851"/>
        <w:contextualSpacing w:val="0"/>
        <w:jc w:val="both"/>
      </w:pPr>
      <w:r w:rsidRPr="001B1BB3">
        <w:t>Ootekoja räästa servast peab olema peatusetasku äärekivi esiserv asulas vähemalt 1,4 m kaugusel ja asulavälisel alal vähemalt 3,0 m kaugusel, vt p.</w:t>
      </w:r>
      <w:r w:rsidR="00867BC4" w:rsidRPr="001B1BB3">
        <w:t xml:space="preserve"> 6.</w:t>
      </w:r>
      <w:r w:rsidRPr="001B1BB3">
        <w:t>12 Lisa joonis 5 a).</w:t>
      </w:r>
    </w:p>
    <w:p w14:paraId="4604C44A" w14:textId="77777777" w:rsidR="00F76535" w:rsidRPr="001B1BB3" w:rsidRDefault="00F76535" w:rsidP="00AA6DDA">
      <w:pPr>
        <w:pStyle w:val="Loendilik"/>
        <w:widowControl w:val="0"/>
        <w:numPr>
          <w:ilvl w:val="3"/>
          <w:numId w:val="1"/>
        </w:numPr>
        <w:autoSpaceDE w:val="0"/>
        <w:autoSpaceDN w:val="0"/>
        <w:ind w:left="851" w:hanging="851"/>
        <w:contextualSpacing w:val="0"/>
        <w:jc w:val="both"/>
      </w:pPr>
      <w:r w:rsidRPr="001B1BB3">
        <w:t>Ootekojad projekteerida vastavalt vajadusele, arvestades tegelikku kasutajate arvu. Tuleb hinnata, mis suunas inimesed liiguvad. Ootekoda kavandatakse reeglina selles suunas, kus inimesed bussi ootavad, mitte maha tulevad. Võimalusel arvestada KOVi sooviga rajada ootekoja alus, et sinna oleks võimalus KOVil paigaldada ootekoda.</w:t>
      </w:r>
    </w:p>
    <w:p w14:paraId="4EC1FD19" w14:textId="4514579C" w:rsidR="00B94329" w:rsidRPr="001B1BB3" w:rsidRDefault="00F76535" w:rsidP="00AA6DDA">
      <w:pPr>
        <w:pStyle w:val="Loendilik"/>
        <w:widowControl w:val="0"/>
        <w:numPr>
          <w:ilvl w:val="3"/>
          <w:numId w:val="1"/>
        </w:numPr>
        <w:autoSpaceDE w:val="0"/>
        <w:autoSpaceDN w:val="0"/>
        <w:ind w:left="851" w:hanging="851"/>
        <w:contextualSpacing w:val="0"/>
        <w:jc w:val="both"/>
      </w:pPr>
      <w:r w:rsidRPr="001B1BB3">
        <w:t>Prügikast peab olema kohtkindlalt paigaldatav, eelistatult kinnitada prügikast bussipeatuse märgi posti külge. Soovitavalt valida pealt kaetud või kaanega prügikast lindude ning vihma ja lume kaitseks. Soovitavalt vältida põhjast avatavat prügikasti.</w:t>
      </w:r>
    </w:p>
    <w:p w14:paraId="34CDC545" w14:textId="77777777" w:rsidR="00B94329" w:rsidRPr="001B1BB3" w:rsidRDefault="00B94329" w:rsidP="00AA6DDA">
      <w:pPr>
        <w:widowControl w:val="0"/>
        <w:autoSpaceDE w:val="0"/>
        <w:autoSpaceDN w:val="0"/>
        <w:jc w:val="both"/>
      </w:pPr>
    </w:p>
    <w:p w14:paraId="0D4DC3D1" w14:textId="77777777" w:rsidR="009D35DD" w:rsidRPr="001B1BB3" w:rsidRDefault="009D35DD" w:rsidP="00AA6DDA">
      <w:pPr>
        <w:widowControl w:val="0"/>
        <w:autoSpaceDE w:val="0"/>
        <w:autoSpaceDN w:val="0"/>
        <w:jc w:val="both"/>
      </w:pPr>
    </w:p>
    <w:p w14:paraId="6B80A841" w14:textId="163C70A8" w:rsidR="00B94329" w:rsidRPr="001B1BB3" w:rsidRDefault="009236FB" w:rsidP="00AA6DDA">
      <w:pPr>
        <w:pStyle w:val="Pealkiri2"/>
        <w:numPr>
          <w:ilvl w:val="1"/>
          <w:numId w:val="1"/>
        </w:numPr>
        <w:ind w:left="709" w:hanging="709"/>
        <w:jc w:val="both"/>
      </w:pPr>
      <w:bookmarkStart w:id="168" w:name="_Toc164850048"/>
      <w:r w:rsidRPr="001B1BB3">
        <w:t>Peatuse paigutus</w:t>
      </w:r>
      <w:bookmarkEnd w:id="168"/>
    </w:p>
    <w:p w14:paraId="452F1524" w14:textId="15A0F40D" w:rsidR="009236FB" w:rsidRPr="001B1BB3" w:rsidRDefault="009236FB" w:rsidP="00AA6DDA">
      <w:pPr>
        <w:pStyle w:val="Loendilik"/>
        <w:numPr>
          <w:ilvl w:val="2"/>
          <w:numId w:val="1"/>
        </w:numPr>
        <w:ind w:left="851" w:hanging="851"/>
        <w:jc w:val="both"/>
      </w:pPr>
      <w:bookmarkStart w:id="169" w:name="_Toc131153214"/>
      <w:bookmarkStart w:id="170" w:name="_Toc150845693"/>
      <w:bookmarkStart w:id="171" w:name="_Toc150851199"/>
      <w:bookmarkStart w:id="172" w:name="_Toc150851252"/>
      <w:bookmarkStart w:id="173" w:name="_Toc164773952"/>
      <w:bookmarkStart w:id="174" w:name="_Toc164850049"/>
      <w:r w:rsidRPr="001B1BB3">
        <w:t>Paigutus teeületuskoha suhtes</w:t>
      </w:r>
      <w:bookmarkEnd w:id="169"/>
      <w:bookmarkEnd w:id="170"/>
      <w:bookmarkEnd w:id="171"/>
      <w:bookmarkEnd w:id="172"/>
      <w:bookmarkEnd w:id="173"/>
      <w:bookmarkEnd w:id="174"/>
      <w:r w:rsidR="00D04DFA" w:rsidRPr="001B1BB3">
        <w:t>:</w:t>
      </w:r>
    </w:p>
    <w:p w14:paraId="50C821AC" w14:textId="77777777" w:rsidR="00D04DFA" w:rsidRPr="001B1BB3" w:rsidRDefault="009236FB" w:rsidP="00AA6DDA">
      <w:pPr>
        <w:pStyle w:val="Loendilik"/>
        <w:widowControl w:val="0"/>
        <w:numPr>
          <w:ilvl w:val="3"/>
          <w:numId w:val="1"/>
        </w:numPr>
        <w:autoSpaceDE w:val="0"/>
        <w:autoSpaceDN w:val="0"/>
        <w:ind w:left="851" w:hanging="851"/>
        <w:contextualSpacing w:val="0"/>
        <w:jc w:val="both"/>
      </w:pPr>
      <w:r w:rsidRPr="001B1BB3">
        <w:t>Bussipeatus tuleb kavandada sõidusuunas pärast jalakäijate teeületuskohta.</w:t>
      </w:r>
    </w:p>
    <w:p w14:paraId="634CD554" w14:textId="77777777" w:rsidR="00D04DFA" w:rsidRPr="001B1BB3" w:rsidRDefault="009236FB" w:rsidP="00AA6DDA">
      <w:pPr>
        <w:pStyle w:val="Loendilik"/>
        <w:widowControl w:val="0"/>
        <w:numPr>
          <w:ilvl w:val="3"/>
          <w:numId w:val="1"/>
        </w:numPr>
        <w:autoSpaceDE w:val="0"/>
        <w:autoSpaceDN w:val="0"/>
        <w:ind w:left="851" w:hanging="851"/>
        <w:contextualSpacing w:val="0"/>
        <w:jc w:val="both"/>
      </w:pPr>
      <w:r w:rsidRPr="001B1BB3">
        <w:t xml:space="preserve">Avatud tasku puhul tuleb jälgida, et teeületuskoha pikkus ei pikeneks. </w:t>
      </w:r>
    </w:p>
    <w:p w14:paraId="3A4AE370" w14:textId="02E9ED9A" w:rsidR="009236FB" w:rsidRPr="001B1BB3" w:rsidRDefault="009236FB" w:rsidP="00AA6DDA">
      <w:pPr>
        <w:pStyle w:val="Loendilik"/>
        <w:widowControl w:val="0"/>
        <w:numPr>
          <w:ilvl w:val="3"/>
          <w:numId w:val="1"/>
        </w:numPr>
        <w:autoSpaceDE w:val="0"/>
        <w:autoSpaceDN w:val="0"/>
        <w:ind w:left="851" w:hanging="851"/>
        <w:contextualSpacing w:val="0"/>
        <w:jc w:val="both"/>
      </w:pPr>
      <w:r w:rsidRPr="001B1BB3">
        <w:t>Peatus sõidurajal tuleb kavandada nii, et peatunud bussi ja teeületuskoha vahele jääks vähemalt 10 meetrit.</w:t>
      </w:r>
    </w:p>
    <w:p w14:paraId="660425F6" w14:textId="7A5A17FE" w:rsidR="009236FB" w:rsidRPr="001B1BB3" w:rsidRDefault="009236FB" w:rsidP="00AA6DDA">
      <w:pPr>
        <w:pStyle w:val="Loendilik"/>
        <w:numPr>
          <w:ilvl w:val="2"/>
          <w:numId w:val="1"/>
        </w:numPr>
        <w:ind w:left="851" w:hanging="851"/>
        <w:jc w:val="both"/>
      </w:pPr>
      <w:bookmarkStart w:id="175" w:name="_Toc131153215"/>
      <w:bookmarkStart w:id="176" w:name="_Toc150845694"/>
      <w:bookmarkStart w:id="177" w:name="_Toc150851200"/>
      <w:bookmarkStart w:id="178" w:name="_Toc150851253"/>
      <w:bookmarkStart w:id="179" w:name="_Toc164773953"/>
      <w:bookmarkStart w:id="180" w:name="_Toc164850050"/>
      <w:r w:rsidRPr="001B1BB3">
        <w:t>Paigutus viadukti, tunneli või eritasandis ristuva tee suhtes</w:t>
      </w:r>
      <w:bookmarkEnd w:id="175"/>
      <w:bookmarkEnd w:id="176"/>
      <w:bookmarkEnd w:id="177"/>
      <w:bookmarkEnd w:id="178"/>
      <w:bookmarkEnd w:id="179"/>
      <w:bookmarkEnd w:id="180"/>
      <w:r w:rsidR="00D04DFA" w:rsidRPr="001B1BB3">
        <w:t>:</w:t>
      </w:r>
    </w:p>
    <w:p w14:paraId="5A58D41F" w14:textId="77777777" w:rsidR="00987FDF" w:rsidRPr="001B1BB3" w:rsidRDefault="009236FB" w:rsidP="00AA6DDA">
      <w:pPr>
        <w:pStyle w:val="Loendilik"/>
        <w:widowControl w:val="0"/>
        <w:numPr>
          <w:ilvl w:val="3"/>
          <w:numId w:val="1"/>
        </w:numPr>
        <w:autoSpaceDE w:val="0"/>
        <w:autoSpaceDN w:val="0"/>
        <w:ind w:left="851" w:hanging="851"/>
        <w:contextualSpacing w:val="0"/>
        <w:jc w:val="both"/>
      </w:pPr>
      <w:r w:rsidRPr="001B1BB3">
        <w:t xml:space="preserve">Bussipeatus paigutatakse sõidusuunas enne eritasandil ristuvat kergliiklusteed. Sedasi näeb sõitja peatuses bussi saabumissuunas, põhimõte on esitatud joonisel 2 a. </w:t>
      </w:r>
    </w:p>
    <w:p w14:paraId="48314C3F" w14:textId="5162E786" w:rsidR="009236FB" w:rsidRPr="001B1BB3" w:rsidRDefault="009236FB" w:rsidP="00AA6DDA">
      <w:pPr>
        <w:pStyle w:val="Loendilik"/>
        <w:widowControl w:val="0"/>
        <w:numPr>
          <w:ilvl w:val="3"/>
          <w:numId w:val="1"/>
        </w:numPr>
        <w:autoSpaceDE w:val="0"/>
        <w:autoSpaceDN w:val="0"/>
        <w:ind w:left="851" w:hanging="851"/>
        <w:contextualSpacing w:val="0"/>
        <w:jc w:val="both"/>
      </w:pPr>
      <w:r w:rsidRPr="001B1BB3">
        <w:t>Kui eritasandis ristuval teel on ühel pool kergliiklustee, on soovituslik peatuste paigutus esitatud joonisel 2 b, nii et peatusesse minek ei eelda ristuva tee ületamisi.</w:t>
      </w:r>
    </w:p>
    <w:p w14:paraId="2646ECB9" w14:textId="77777777" w:rsidR="009236FB" w:rsidRPr="001B1BB3" w:rsidRDefault="009236FB" w:rsidP="00AA6DDA">
      <w:pPr>
        <w:jc w:val="both"/>
        <w:rPr>
          <w:rFonts w:cs="Times New Roman"/>
          <w:b/>
          <w:bCs/>
          <w:szCs w:val="24"/>
        </w:rPr>
      </w:pPr>
      <w:r w:rsidRPr="001B1BB3">
        <w:lastRenderedPageBreak/>
        <w:drawing>
          <wp:inline distT="0" distB="0" distL="0" distR="0" wp14:anchorId="26E8AB01" wp14:editId="46F5013B">
            <wp:extent cx="5238750" cy="2249074"/>
            <wp:effectExtent l="0" t="0" r="0" b="0"/>
            <wp:docPr id="57" name="Pil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80435" cy="2309902"/>
                    </a:xfrm>
                    <a:prstGeom prst="rect">
                      <a:avLst/>
                    </a:prstGeom>
                  </pic:spPr>
                </pic:pic>
              </a:graphicData>
            </a:graphic>
          </wp:inline>
        </w:drawing>
      </w:r>
    </w:p>
    <w:p w14:paraId="09F434E6" w14:textId="77777777" w:rsidR="009236FB" w:rsidRPr="001B1BB3" w:rsidRDefault="009236FB" w:rsidP="00AA6DDA">
      <w:pPr>
        <w:spacing w:after="120"/>
        <w:jc w:val="both"/>
        <w:rPr>
          <w:rFonts w:cs="Times New Roman"/>
          <w:szCs w:val="24"/>
        </w:rPr>
      </w:pPr>
      <w:r w:rsidRPr="001B1BB3">
        <w:rPr>
          <w:rFonts w:cs="Times New Roman"/>
          <w:b/>
          <w:bCs/>
          <w:szCs w:val="24"/>
        </w:rPr>
        <w:t xml:space="preserve">Joonis 2. </w:t>
      </w:r>
      <w:r w:rsidRPr="001B1BB3">
        <w:rPr>
          <w:rFonts w:cs="Times New Roman"/>
          <w:szCs w:val="24"/>
        </w:rPr>
        <w:t>Peatuste asend tunneli, viadukti või ristuva eritasandis tee suhtes</w:t>
      </w:r>
    </w:p>
    <w:p w14:paraId="1CFAF0E2" w14:textId="77777777" w:rsidR="0056656E" w:rsidRPr="001B1BB3" w:rsidRDefault="0056656E" w:rsidP="00AA6DDA">
      <w:pPr>
        <w:spacing w:after="120"/>
        <w:jc w:val="both"/>
        <w:rPr>
          <w:rFonts w:cs="Times New Roman"/>
          <w:szCs w:val="24"/>
        </w:rPr>
      </w:pPr>
    </w:p>
    <w:p w14:paraId="789E1E2A" w14:textId="77777777" w:rsidR="009236FB" w:rsidRPr="001B1BB3" w:rsidRDefault="009236FB" w:rsidP="00AA6DDA">
      <w:pPr>
        <w:pStyle w:val="Loendilik"/>
        <w:numPr>
          <w:ilvl w:val="2"/>
          <w:numId w:val="1"/>
        </w:numPr>
        <w:ind w:left="851" w:hanging="851"/>
        <w:jc w:val="both"/>
      </w:pPr>
      <w:bookmarkStart w:id="181" w:name="_Toc131153216"/>
      <w:bookmarkStart w:id="182" w:name="_Toc150845695"/>
      <w:bookmarkStart w:id="183" w:name="_Toc150851201"/>
      <w:bookmarkStart w:id="184" w:name="_Toc150851254"/>
      <w:bookmarkStart w:id="185" w:name="_Toc164773954"/>
      <w:bookmarkStart w:id="186" w:name="_Toc164850051"/>
      <w:r w:rsidRPr="001B1BB3">
        <w:t>Peatuste omavaheline kaugus</w:t>
      </w:r>
      <w:bookmarkEnd w:id="181"/>
      <w:bookmarkEnd w:id="182"/>
      <w:bookmarkEnd w:id="183"/>
      <w:bookmarkEnd w:id="184"/>
      <w:bookmarkEnd w:id="185"/>
      <w:bookmarkEnd w:id="186"/>
    </w:p>
    <w:p w14:paraId="64F81D74" w14:textId="44C8162D" w:rsidR="009236FB" w:rsidRPr="001B1BB3" w:rsidRDefault="009236FB" w:rsidP="00AA6DDA">
      <w:pPr>
        <w:pStyle w:val="Loendilik"/>
        <w:widowControl w:val="0"/>
        <w:numPr>
          <w:ilvl w:val="3"/>
          <w:numId w:val="1"/>
        </w:numPr>
        <w:autoSpaceDE w:val="0"/>
        <w:autoSpaceDN w:val="0"/>
        <w:ind w:left="851" w:hanging="851"/>
        <w:contextualSpacing w:val="0"/>
        <w:jc w:val="both"/>
      </w:pPr>
      <w:r w:rsidRPr="001B1BB3">
        <w:t>1+1 sõidurajaga teel on soovitatav erinevatel sõidusuundadel asuvate peatuste vahemaa kavandada vähemalt 20 meetrise nihkega arvestades, et vasakpoolne peatus kavandatakse tavaolukorras enne parempoolset peatust (joonis 3).</w:t>
      </w:r>
    </w:p>
    <w:p w14:paraId="2C50F81B" w14:textId="77777777" w:rsidR="00024350" w:rsidRPr="001B1BB3" w:rsidRDefault="00024350" w:rsidP="00AA6DDA">
      <w:pPr>
        <w:pStyle w:val="Loendilik"/>
        <w:widowControl w:val="0"/>
        <w:autoSpaceDE w:val="0"/>
        <w:autoSpaceDN w:val="0"/>
        <w:ind w:left="851"/>
        <w:contextualSpacing w:val="0"/>
        <w:jc w:val="both"/>
      </w:pPr>
    </w:p>
    <w:p w14:paraId="1D8ED012" w14:textId="77777777" w:rsidR="009236FB" w:rsidRPr="001B1BB3" w:rsidRDefault="009236FB" w:rsidP="00AA6DDA">
      <w:pPr>
        <w:jc w:val="both"/>
        <w:rPr>
          <w:rFonts w:cs="Times New Roman"/>
          <w:szCs w:val="24"/>
        </w:rPr>
      </w:pPr>
      <w:r w:rsidRPr="001B1BB3">
        <w:drawing>
          <wp:inline distT="0" distB="0" distL="0" distR="0" wp14:anchorId="403D134B" wp14:editId="0219FC71">
            <wp:extent cx="5731510" cy="1321435"/>
            <wp:effectExtent l="0" t="0" r="2540" b="0"/>
            <wp:docPr id="59" name="Pil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321435"/>
                    </a:xfrm>
                    <a:prstGeom prst="rect">
                      <a:avLst/>
                    </a:prstGeom>
                  </pic:spPr>
                </pic:pic>
              </a:graphicData>
            </a:graphic>
          </wp:inline>
        </w:drawing>
      </w:r>
    </w:p>
    <w:p w14:paraId="0AD10FB8" w14:textId="77777777" w:rsidR="009236FB" w:rsidRPr="001B1BB3" w:rsidRDefault="009236FB" w:rsidP="00AA6DDA">
      <w:pPr>
        <w:spacing w:after="120"/>
        <w:jc w:val="both"/>
        <w:rPr>
          <w:rFonts w:cs="Times New Roman"/>
          <w:bCs/>
          <w:szCs w:val="24"/>
        </w:rPr>
      </w:pPr>
      <w:r w:rsidRPr="001B1BB3">
        <w:rPr>
          <w:rFonts w:cs="Times New Roman"/>
          <w:b/>
          <w:szCs w:val="24"/>
        </w:rPr>
        <w:t>Joonis 3.</w:t>
      </w:r>
      <w:r w:rsidRPr="001B1BB3">
        <w:rPr>
          <w:rFonts w:cs="Times New Roman"/>
          <w:bCs/>
          <w:szCs w:val="24"/>
        </w:rPr>
        <w:t xml:space="preserve"> Peatuste vahemaa 1+1 ristlõikega teedel</w:t>
      </w:r>
    </w:p>
    <w:p w14:paraId="0C8CFF82" w14:textId="77777777" w:rsidR="00024350" w:rsidRPr="001B1BB3" w:rsidRDefault="00024350" w:rsidP="00AA6DDA">
      <w:pPr>
        <w:spacing w:after="120"/>
        <w:jc w:val="both"/>
        <w:rPr>
          <w:rFonts w:cs="Times New Roman"/>
          <w:bCs/>
          <w:szCs w:val="24"/>
        </w:rPr>
      </w:pPr>
    </w:p>
    <w:p w14:paraId="1154BCC5" w14:textId="77777777" w:rsidR="009236FB" w:rsidRPr="001B1BB3" w:rsidRDefault="009236FB" w:rsidP="00AA6DDA">
      <w:pPr>
        <w:pStyle w:val="Loendilik"/>
        <w:numPr>
          <w:ilvl w:val="2"/>
          <w:numId w:val="1"/>
        </w:numPr>
        <w:ind w:left="851" w:hanging="851"/>
        <w:jc w:val="both"/>
      </w:pPr>
      <w:bookmarkStart w:id="187" w:name="_Toc131153217"/>
      <w:bookmarkStart w:id="188" w:name="_Toc150845696"/>
      <w:bookmarkStart w:id="189" w:name="_Toc150851202"/>
      <w:bookmarkStart w:id="190" w:name="_Toc150851255"/>
      <w:bookmarkStart w:id="191" w:name="_Toc164773955"/>
      <w:bookmarkStart w:id="192" w:name="_Toc164850052"/>
      <w:r w:rsidRPr="001B1BB3">
        <w:t>Kaugus möödasõidukeelualast</w:t>
      </w:r>
      <w:bookmarkEnd w:id="187"/>
      <w:bookmarkEnd w:id="188"/>
      <w:bookmarkEnd w:id="189"/>
      <w:bookmarkEnd w:id="190"/>
      <w:bookmarkEnd w:id="191"/>
      <w:bookmarkEnd w:id="192"/>
    </w:p>
    <w:p w14:paraId="7ADA8A82" w14:textId="77777777" w:rsidR="009236FB" w:rsidRPr="001B1BB3" w:rsidRDefault="009236FB" w:rsidP="00AA6DDA">
      <w:pPr>
        <w:pStyle w:val="Loendilik"/>
        <w:widowControl w:val="0"/>
        <w:numPr>
          <w:ilvl w:val="3"/>
          <w:numId w:val="1"/>
        </w:numPr>
        <w:autoSpaceDE w:val="0"/>
        <w:autoSpaceDN w:val="0"/>
        <w:ind w:left="851" w:hanging="851"/>
        <w:contextualSpacing w:val="0"/>
        <w:jc w:val="both"/>
      </w:pPr>
      <w:r w:rsidRPr="001B1BB3">
        <w:t>Sõidurajal olevat peatust ei paigutata möödasõidukeeluala tähistava pidevjoone piirkonda ega pidevjoonele lähemale, kui on esitatud joonisel 4.</w:t>
      </w:r>
    </w:p>
    <w:p w14:paraId="0A8EEBBA" w14:textId="77777777" w:rsidR="009F20E5" w:rsidRPr="001B1BB3" w:rsidRDefault="009F20E5" w:rsidP="00AA6DDA">
      <w:pPr>
        <w:pStyle w:val="Loendilik"/>
        <w:widowControl w:val="0"/>
        <w:autoSpaceDE w:val="0"/>
        <w:autoSpaceDN w:val="0"/>
        <w:ind w:left="851"/>
        <w:contextualSpacing w:val="0"/>
        <w:jc w:val="both"/>
      </w:pPr>
    </w:p>
    <w:tbl>
      <w:tblPr>
        <w:tblStyle w:val="Kontuurtabel"/>
        <w:tblW w:w="0" w:type="auto"/>
        <w:tblLook w:val="04A0" w:firstRow="1" w:lastRow="0" w:firstColumn="1" w:lastColumn="0" w:noHBand="0" w:noVBand="1"/>
      </w:tblPr>
      <w:tblGrid>
        <w:gridCol w:w="9016"/>
      </w:tblGrid>
      <w:tr w:rsidR="009236FB" w:rsidRPr="001B1BB3" w14:paraId="477A85A8" w14:textId="77777777" w:rsidTr="005A5828">
        <w:tc>
          <w:tcPr>
            <w:tcW w:w="9016" w:type="dxa"/>
          </w:tcPr>
          <w:tbl>
            <w:tblPr>
              <w:tblStyle w:val="Kontuurtabel"/>
              <w:tblpPr w:leftFromText="141" w:rightFromText="141" w:vertAnchor="text" w:horzAnchor="margin" w:tblpXSpec="right" w:tblpY="1626"/>
              <w:tblOverlap w:val="never"/>
              <w:tblW w:w="0" w:type="auto"/>
              <w:tblLook w:val="04A0" w:firstRow="1" w:lastRow="0" w:firstColumn="1" w:lastColumn="0" w:noHBand="0" w:noVBand="1"/>
            </w:tblPr>
            <w:tblGrid>
              <w:gridCol w:w="1985"/>
              <w:gridCol w:w="1989"/>
            </w:tblGrid>
            <w:tr w:rsidR="009236FB" w:rsidRPr="001B1BB3" w14:paraId="744C988F" w14:textId="77777777" w:rsidTr="005A5828">
              <w:tc>
                <w:tcPr>
                  <w:tcW w:w="1985" w:type="dxa"/>
                </w:tcPr>
                <w:p w14:paraId="2D009F3B" w14:textId="77777777" w:rsidR="009236FB" w:rsidRPr="001B1BB3" w:rsidRDefault="009236FB" w:rsidP="00AA6DDA">
                  <w:pPr>
                    <w:jc w:val="both"/>
                    <w:rPr>
                      <w:b/>
                      <w:bCs/>
                      <w:szCs w:val="24"/>
                    </w:rPr>
                  </w:pPr>
                  <w:r w:rsidRPr="001B1BB3">
                    <w:rPr>
                      <w:b/>
                      <w:bCs/>
                      <w:szCs w:val="24"/>
                    </w:rPr>
                    <w:t>Suurim lubatud sõidukiirus</w:t>
                  </w:r>
                </w:p>
                <w:p w14:paraId="0BE9539B" w14:textId="77777777" w:rsidR="009236FB" w:rsidRPr="001B1BB3" w:rsidRDefault="009236FB" w:rsidP="00AA6DDA">
                  <w:pPr>
                    <w:jc w:val="both"/>
                    <w:rPr>
                      <w:b/>
                      <w:bCs/>
                      <w:szCs w:val="24"/>
                    </w:rPr>
                  </w:pPr>
                  <w:r w:rsidRPr="001B1BB3">
                    <w:rPr>
                      <w:b/>
                      <w:bCs/>
                      <w:szCs w:val="24"/>
                    </w:rPr>
                    <w:t>km/h</w:t>
                  </w:r>
                </w:p>
              </w:tc>
              <w:tc>
                <w:tcPr>
                  <w:tcW w:w="1989" w:type="dxa"/>
                </w:tcPr>
                <w:p w14:paraId="11392B7E" w14:textId="77777777" w:rsidR="009236FB" w:rsidRPr="001B1BB3" w:rsidRDefault="009236FB" w:rsidP="00AA6DDA">
                  <w:pPr>
                    <w:jc w:val="both"/>
                    <w:rPr>
                      <w:b/>
                      <w:bCs/>
                      <w:szCs w:val="24"/>
                    </w:rPr>
                  </w:pPr>
                  <w:r w:rsidRPr="001B1BB3">
                    <w:rPr>
                      <w:b/>
                      <w:bCs/>
                      <w:szCs w:val="24"/>
                    </w:rPr>
                    <w:t>Kaugus pidevjoonest</w:t>
                  </w:r>
                </w:p>
                <w:p w14:paraId="59462D81" w14:textId="77777777" w:rsidR="009236FB" w:rsidRPr="001B1BB3" w:rsidRDefault="009236FB" w:rsidP="00AA6DDA">
                  <w:pPr>
                    <w:jc w:val="both"/>
                    <w:rPr>
                      <w:b/>
                      <w:bCs/>
                      <w:szCs w:val="24"/>
                    </w:rPr>
                  </w:pPr>
                  <w:r w:rsidRPr="001B1BB3">
                    <w:rPr>
                      <w:b/>
                      <w:bCs/>
                      <w:szCs w:val="24"/>
                    </w:rPr>
                    <w:t>C</w:t>
                  </w:r>
                  <w:r w:rsidRPr="001B1BB3">
                    <w:rPr>
                      <w:b/>
                      <w:bCs/>
                      <w:szCs w:val="24"/>
                      <w:vertAlign w:val="subscript"/>
                    </w:rPr>
                    <w:t>min</w:t>
                  </w:r>
                  <w:r w:rsidRPr="001B1BB3">
                    <w:rPr>
                      <w:b/>
                      <w:bCs/>
                      <w:szCs w:val="24"/>
                    </w:rPr>
                    <w:t>, m</w:t>
                  </w:r>
                </w:p>
              </w:tc>
            </w:tr>
            <w:tr w:rsidR="009236FB" w:rsidRPr="001B1BB3" w14:paraId="1521DF9D" w14:textId="77777777" w:rsidTr="005A5828">
              <w:tc>
                <w:tcPr>
                  <w:tcW w:w="1985" w:type="dxa"/>
                </w:tcPr>
                <w:p w14:paraId="398598F7" w14:textId="77777777" w:rsidR="009236FB" w:rsidRPr="001B1BB3" w:rsidRDefault="009236FB" w:rsidP="00AA6DDA">
                  <w:pPr>
                    <w:jc w:val="both"/>
                    <w:rPr>
                      <w:szCs w:val="24"/>
                    </w:rPr>
                  </w:pPr>
                  <w:r w:rsidRPr="001B1BB3">
                    <w:rPr>
                      <w:szCs w:val="24"/>
                    </w:rPr>
                    <w:t>50</w:t>
                  </w:r>
                </w:p>
              </w:tc>
              <w:tc>
                <w:tcPr>
                  <w:tcW w:w="1989" w:type="dxa"/>
                </w:tcPr>
                <w:p w14:paraId="554A0EAD" w14:textId="77777777" w:rsidR="009236FB" w:rsidRPr="001B1BB3" w:rsidRDefault="009236FB" w:rsidP="00AA6DDA">
                  <w:pPr>
                    <w:jc w:val="both"/>
                    <w:rPr>
                      <w:szCs w:val="24"/>
                    </w:rPr>
                  </w:pPr>
                  <w:r w:rsidRPr="001B1BB3">
                    <w:rPr>
                      <w:szCs w:val="24"/>
                    </w:rPr>
                    <w:t>40</w:t>
                  </w:r>
                </w:p>
              </w:tc>
            </w:tr>
            <w:tr w:rsidR="009236FB" w:rsidRPr="001B1BB3" w14:paraId="59F042F2" w14:textId="77777777" w:rsidTr="005A5828">
              <w:tc>
                <w:tcPr>
                  <w:tcW w:w="1985" w:type="dxa"/>
                </w:tcPr>
                <w:p w14:paraId="4F8C3891" w14:textId="77777777" w:rsidR="009236FB" w:rsidRPr="001B1BB3" w:rsidRDefault="009236FB" w:rsidP="00AA6DDA">
                  <w:pPr>
                    <w:jc w:val="both"/>
                    <w:rPr>
                      <w:szCs w:val="24"/>
                    </w:rPr>
                  </w:pPr>
                  <w:r w:rsidRPr="001B1BB3">
                    <w:rPr>
                      <w:szCs w:val="24"/>
                    </w:rPr>
                    <w:t>60</w:t>
                  </w:r>
                </w:p>
              </w:tc>
              <w:tc>
                <w:tcPr>
                  <w:tcW w:w="1989" w:type="dxa"/>
                </w:tcPr>
                <w:p w14:paraId="5162E4CC" w14:textId="77777777" w:rsidR="009236FB" w:rsidRPr="001B1BB3" w:rsidRDefault="009236FB" w:rsidP="00AA6DDA">
                  <w:pPr>
                    <w:jc w:val="both"/>
                    <w:rPr>
                      <w:szCs w:val="24"/>
                    </w:rPr>
                  </w:pPr>
                  <w:r w:rsidRPr="001B1BB3">
                    <w:rPr>
                      <w:szCs w:val="24"/>
                    </w:rPr>
                    <w:t>50</w:t>
                  </w:r>
                </w:p>
              </w:tc>
            </w:tr>
            <w:tr w:rsidR="009236FB" w:rsidRPr="001B1BB3" w14:paraId="6709DB88" w14:textId="77777777" w:rsidTr="005A5828">
              <w:tc>
                <w:tcPr>
                  <w:tcW w:w="1985" w:type="dxa"/>
                </w:tcPr>
                <w:p w14:paraId="714519C6" w14:textId="77777777" w:rsidR="009236FB" w:rsidRPr="001B1BB3" w:rsidRDefault="009236FB" w:rsidP="00AA6DDA">
                  <w:pPr>
                    <w:jc w:val="both"/>
                    <w:rPr>
                      <w:szCs w:val="24"/>
                    </w:rPr>
                  </w:pPr>
                  <w:r w:rsidRPr="001B1BB3">
                    <w:rPr>
                      <w:szCs w:val="24"/>
                    </w:rPr>
                    <w:t>80</w:t>
                  </w:r>
                </w:p>
              </w:tc>
              <w:tc>
                <w:tcPr>
                  <w:tcW w:w="1989" w:type="dxa"/>
                </w:tcPr>
                <w:p w14:paraId="02FAB54C" w14:textId="77777777" w:rsidR="009236FB" w:rsidRPr="001B1BB3" w:rsidRDefault="009236FB" w:rsidP="00AA6DDA">
                  <w:pPr>
                    <w:jc w:val="both"/>
                    <w:rPr>
                      <w:szCs w:val="24"/>
                    </w:rPr>
                  </w:pPr>
                  <w:r w:rsidRPr="001B1BB3">
                    <w:rPr>
                      <w:szCs w:val="24"/>
                    </w:rPr>
                    <w:t>80</w:t>
                  </w:r>
                </w:p>
              </w:tc>
            </w:tr>
          </w:tbl>
          <w:p w14:paraId="0037CFB9" w14:textId="77777777" w:rsidR="009236FB" w:rsidRPr="001B1BB3" w:rsidRDefault="009236FB" w:rsidP="00AA6DDA">
            <w:pPr>
              <w:jc w:val="both"/>
              <w:rPr>
                <w:b/>
                <w:szCs w:val="24"/>
              </w:rPr>
            </w:pPr>
            <w:r w:rsidRPr="001B1BB3">
              <w:drawing>
                <wp:inline distT="0" distB="0" distL="0" distR="0" wp14:anchorId="39F62683" wp14:editId="3330308E">
                  <wp:extent cx="2923182" cy="1990725"/>
                  <wp:effectExtent l="0" t="0" r="0" b="0"/>
                  <wp:docPr id="52" name="Pil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38639" cy="2001252"/>
                          </a:xfrm>
                          <a:prstGeom prst="rect">
                            <a:avLst/>
                          </a:prstGeom>
                        </pic:spPr>
                      </pic:pic>
                    </a:graphicData>
                  </a:graphic>
                </wp:inline>
              </w:drawing>
            </w:r>
          </w:p>
          <w:p w14:paraId="7828921E" w14:textId="77777777" w:rsidR="009236FB" w:rsidRPr="001B1BB3" w:rsidRDefault="009236FB" w:rsidP="00AA6DDA">
            <w:pPr>
              <w:jc w:val="both"/>
              <w:rPr>
                <w:b/>
                <w:szCs w:val="24"/>
              </w:rPr>
            </w:pPr>
          </w:p>
        </w:tc>
      </w:tr>
    </w:tbl>
    <w:p w14:paraId="42665087" w14:textId="77777777" w:rsidR="009236FB" w:rsidRPr="001B1BB3" w:rsidRDefault="009236FB" w:rsidP="00AA6DDA">
      <w:pPr>
        <w:spacing w:after="120"/>
        <w:jc w:val="both"/>
        <w:rPr>
          <w:rFonts w:cs="Times New Roman"/>
          <w:bCs/>
          <w:szCs w:val="24"/>
        </w:rPr>
      </w:pPr>
      <w:r w:rsidRPr="001B1BB3">
        <w:rPr>
          <w:rFonts w:cs="Times New Roman"/>
          <w:b/>
          <w:szCs w:val="24"/>
        </w:rPr>
        <w:t>Joonis 4.</w:t>
      </w:r>
      <w:r w:rsidRPr="001B1BB3">
        <w:rPr>
          <w:rFonts w:cs="Times New Roman"/>
          <w:bCs/>
          <w:szCs w:val="24"/>
        </w:rPr>
        <w:t xml:space="preserve"> Sõidurajal oleva peatuse paigutamine möödasõidukeeluala suhtes</w:t>
      </w:r>
    </w:p>
    <w:p w14:paraId="6A2C245B" w14:textId="77777777" w:rsidR="009236FB" w:rsidRPr="001B1BB3" w:rsidRDefault="009236FB" w:rsidP="00AA6DDA">
      <w:pPr>
        <w:pStyle w:val="Loendilik"/>
        <w:numPr>
          <w:ilvl w:val="2"/>
          <w:numId w:val="1"/>
        </w:numPr>
        <w:ind w:left="851" w:hanging="851"/>
        <w:jc w:val="both"/>
      </w:pPr>
      <w:bookmarkStart w:id="193" w:name="_Toc131153218"/>
      <w:bookmarkStart w:id="194" w:name="_Toc150845697"/>
      <w:bookmarkStart w:id="195" w:name="_Toc150851203"/>
      <w:bookmarkStart w:id="196" w:name="_Toc150851256"/>
      <w:bookmarkStart w:id="197" w:name="_Toc164773956"/>
      <w:bookmarkStart w:id="198" w:name="_Toc164850053"/>
      <w:r w:rsidRPr="001B1BB3">
        <w:lastRenderedPageBreak/>
        <w:t>Peatuse paigutus samatasandilisel ristmikul</w:t>
      </w:r>
      <w:bookmarkEnd w:id="193"/>
      <w:bookmarkEnd w:id="194"/>
      <w:bookmarkEnd w:id="195"/>
      <w:bookmarkEnd w:id="196"/>
      <w:bookmarkEnd w:id="197"/>
      <w:bookmarkEnd w:id="198"/>
    </w:p>
    <w:p w14:paraId="3A7BA4AE" w14:textId="77777777" w:rsidR="009236FB" w:rsidRPr="001B1BB3" w:rsidRDefault="009236FB" w:rsidP="00AA6DDA">
      <w:pPr>
        <w:pStyle w:val="Loendilik"/>
        <w:widowControl w:val="0"/>
        <w:numPr>
          <w:ilvl w:val="3"/>
          <w:numId w:val="1"/>
        </w:numPr>
        <w:autoSpaceDE w:val="0"/>
        <w:autoSpaceDN w:val="0"/>
        <w:ind w:left="851" w:hanging="851"/>
        <w:contextualSpacing w:val="0"/>
        <w:jc w:val="both"/>
      </w:pPr>
      <w:r w:rsidRPr="001B1BB3">
        <w:t>Eelistatult paigutatakse peatus bussi saabumissuunast vaadates pärast ristmikku, põhimõte on esitatud joonisel 5.</w:t>
      </w:r>
    </w:p>
    <w:p w14:paraId="34697716" w14:textId="77777777" w:rsidR="009236FB" w:rsidRPr="001B1BB3" w:rsidRDefault="009236FB" w:rsidP="00AA6DDA">
      <w:pPr>
        <w:jc w:val="both"/>
        <w:rPr>
          <w:rFonts w:cs="Times New Roman"/>
          <w:szCs w:val="24"/>
        </w:rPr>
      </w:pPr>
      <w:r w:rsidRPr="001B1BB3">
        <w:rPr>
          <w:rFonts w:cs="Times New Roman"/>
          <w:szCs w:val="24"/>
        </w:rPr>
        <w:drawing>
          <wp:inline distT="0" distB="0" distL="0" distR="0" wp14:anchorId="5AC39492" wp14:editId="1C278ED7">
            <wp:extent cx="3848100" cy="218271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0380" cy="2201026"/>
                    </a:xfrm>
                    <a:prstGeom prst="rect">
                      <a:avLst/>
                    </a:prstGeom>
                    <a:noFill/>
                    <a:ln>
                      <a:noFill/>
                    </a:ln>
                  </pic:spPr>
                </pic:pic>
              </a:graphicData>
            </a:graphic>
          </wp:inline>
        </w:drawing>
      </w:r>
    </w:p>
    <w:p w14:paraId="4D0A5298" w14:textId="77777777" w:rsidR="009236FB" w:rsidRPr="001B1BB3" w:rsidRDefault="009236FB" w:rsidP="00AA6DDA">
      <w:pPr>
        <w:spacing w:after="120"/>
        <w:jc w:val="both"/>
        <w:rPr>
          <w:rFonts w:cs="Times New Roman"/>
          <w:szCs w:val="24"/>
        </w:rPr>
      </w:pPr>
      <w:r w:rsidRPr="001B1BB3">
        <w:rPr>
          <w:rFonts w:cs="Times New Roman"/>
          <w:b/>
          <w:bCs/>
          <w:szCs w:val="24"/>
        </w:rPr>
        <w:t xml:space="preserve">Joonis 5. </w:t>
      </w:r>
      <w:r w:rsidRPr="001B1BB3">
        <w:rPr>
          <w:rFonts w:cs="Times New Roman"/>
          <w:szCs w:val="24"/>
        </w:rPr>
        <w:t>Soovitatav peatuse paigutus kahe liini hargnemis- või ühinemiskohas</w:t>
      </w:r>
    </w:p>
    <w:p w14:paraId="0DC380EC" w14:textId="77777777" w:rsidR="003916B1" w:rsidRPr="001B1BB3" w:rsidRDefault="003916B1" w:rsidP="00AA6DDA">
      <w:pPr>
        <w:spacing w:after="120"/>
        <w:jc w:val="both"/>
        <w:rPr>
          <w:rFonts w:cs="Times New Roman"/>
          <w:b/>
          <w:bCs/>
          <w:szCs w:val="24"/>
        </w:rPr>
      </w:pPr>
    </w:p>
    <w:p w14:paraId="200F75A0" w14:textId="77777777" w:rsidR="009236FB" w:rsidRPr="001B1BB3" w:rsidRDefault="009236FB" w:rsidP="00AA6DDA">
      <w:pPr>
        <w:pStyle w:val="Loendilik"/>
        <w:widowControl w:val="0"/>
        <w:numPr>
          <w:ilvl w:val="3"/>
          <w:numId w:val="1"/>
        </w:numPr>
        <w:autoSpaceDE w:val="0"/>
        <w:autoSpaceDN w:val="0"/>
        <w:ind w:left="851" w:hanging="851"/>
        <w:contextualSpacing w:val="0"/>
        <w:jc w:val="both"/>
      </w:pPr>
      <w:r w:rsidRPr="001B1BB3">
        <w:t>Teatud juhtudel on peatus lubatud paigutada enne ristmikku.</w:t>
      </w:r>
    </w:p>
    <w:p w14:paraId="0C203DE4" w14:textId="77777777" w:rsidR="009236FB" w:rsidRPr="001B1BB3" w:rsidRDefault="009236FB" w:rsidP="00AA6DDA">
      <w:pPr>
        <w:pStyle w:val="Loendilik"/>
        <w:widowControl w:val="0"/>
        <w:numPr>
          <w:ilvl w:val="3"/>
          <w:numId w:val="1"/>
        </w:numPr>
        <w:autoSpaceDE w:val="0"/>
        <w:autoSpaceDN w:val="0"/>
        <w:ind w:left="851" w:hanging="851"/>
        <w:contextualSpacing w:val="0"/>
        <w:jc w:val="both"/>
      </w:pPr>
      <w:r w:rsidRPr="001B1BB3">
        <w:t>Peatuse paigutamist enne ristmikku võivad toetada järgmised argumendid:</w:t>
      </w:r>
    </w:p>
    <w:p w14:paraId="4BF3013C" w14:textId="77777777" w:rsidR="009236FB" w:rsidRPr="001B1BB3" w:rsidRDefault="009236FB" w:rsidP="00AA6DDA">
      <w:pPr>
        <w:pStyle w:val="Loendilik"/>
        <w:widowControl w:val="0"/>
        <w:numPr>
          <w:ilvl w:val="3"/>
          <w:numId w:val="20"/>
        </w:numPr>
        <w:autoSpaceDE w:val="0"/>
        <w:autoSpaceDN w:val="0"/>
        <w:ind w:left="851"/>
        <w:contextualSpacing w:val="0"/>
        <w:jc w:val="both"/>
      </w:pPr>
      <w:r w:rsidRPr="001B1BB3">
        <w:t xml:space="preserve">ohutum ja lühem ühendustee peatusesse (mh välditakse tee ületamise vajadust); </w:t>
      </w:r>
    </w:p>
    <w:p w14:paraId="4483377C" w14:textId="77777777" w:rsidR="009236FB" w:rsidRPr="001B1BB3" w:rsidRDefault="009236FB" w:rsidP="00AA6DDA">
      <w:pPr>
        <w:pStyle w:val="Loendilik"/>
        <w:widowControl w:val="0"/>
        <w:numPr>
          <w:ilvl w:val="3"/>
          <w:numId w:val="20"/>
        </w:numPr>
        <w:autoSpaceDE w:val="0"/>
        <w:autoSpaceDN w:val="0"/>
        <w:ind w:left="851"/>
        <w:contextualSpacing w:val="0"/>
        <w:jc w:val="both"/>
      </w:pPr>
      <w:r w:rsidRPr="001B1BB3">
        <w:t>erinevate liinide hargnemine vaadeldaval ristmikul (joonis 6);</w:t>
      </w:r>
    </w:p>
    <w:p w14:paraId="78F45DF8" w14:textId="77777777" w:rsidR="009236FB" w:rsidRPr="001B1BB3" w:rsidRDefault="009236FB" w:rsidP="00AA6DDA">
      <w:pPr>
        <w:pStyle w:val="Loendilik"/>
        <w:widowControl w:val="0"/>
        <w:numPr>
          <w:ilvl w:val="3"/>
          <w:numId w:val="20"/>
        </w:numPr>
        <w:autoSpaceDE w:val="0"/>
        <w:autoSpaceDN w:val="0"/>
        <w:ind w:left="851"/>
        <w:contextualSpacing w:val="0"/>
        <w:jc w:val="both"/>
      </w:pPr>
      <w:r w:rsidRPr="001B1BB3">
        <w:t>võimalus luua ristuvatele liinidele ohutud ümberistumise tingimused;</w:t>
      </w:r>
    </w:p>
    <w:p w14:paraId="51C5EFB3" w14:textId="77777777" w:rsidR="009236FB" w:rsidRPr="001B1BB3" w:rsidRDefault="009236FB" w:rsidP="00AA6DDA">
      <w:pPr>
        <w:pStyle w:val="Loendilik"/>
        <w:widowControl w:val="0"/>
        <w:numPr>
          <w:ilvl w:val="3"/>
          <w:numId w:val="20"/>
        </w:numPr>
        <w:autoSpaceDE w:val="0"/>
        <w:autoSpaceDN w:val="0"/>
        <w:ind w:left="851"/>
        <w:contextualSpacing w:val="0"/>
        <w:jc w:val="both"/>
      </w:pPr>
      <w:r w:rsidRPr="001B1BB3">
        <w:t>muud asjaolud nagu ruumipuudus, nähtavus, tee geomeetria jms ei võimalda peatuse paigutust pärast ristmikku.</w:t>
      </w:r>
    </w:p>
    <w:p w14:paraId="13E53329" w14:textId="77777777" w:rsidR="00091732" w:rsidRPr="001B1BB3" w:rsidRDefault="009236FB" w:rsidP="00AA6DDA">
      <w:pPr>
        <w:pStyle w:val="Loendilik"/>
        <w:widowControl w:val="0"/>
        <w:numPr>
          <w:ilvl w:val="3"/>
          <w:numId w:val="1"/>
        </w:numPr>
        <w:autoSpaceDE w:val="0"/>
        <w:autoSpaceDN w:val="0"/>
        <w:ind w:left="851" w:hanging="851"/>
        <w:contextualSpacing w:val="0"/>
        <w:jc w:val="both"/>
      </w:pPr>
      <w:r w:rsidRPr="001B1BB3">
        <w:t>Kui erinevad liinid kulgevad osaliselt samal teel, võib liinide hargnemisristmikule paigutada ühiseid peatuseid, nagu on näidatud joonisel 6. Niisugune korraldus võimaldab minna ühe liini bussist teise samas peatuses.</w:t>
      </w:r>
    </w:p>
    <w:p w14:paraId="2385044F" w14:textId="77777777" w:rsidR="00091732" w:rsidRPr="001B1BB3" w:rsidRDefault="00091732" w:rsidP="00AA6DDA">
      <w:pPr>
        <w:widowControl w:val="0"/>
        <w:autoSpaceDE w:val="0"/>
        <w:autoSpaceDN w:val="0"/>
        <w:jc w:val="both"/>
        <w:rPr>
          <w:rFonts w:cs="Times New Roman"/>
          <w:szCs w:val="24"/>
        </w:rPr>
      </w:pPr>
    </w:p>
    <w:p w14:paraId="255BD8B0" w14:textId="7AEF1D52" w:rsidR="008652E7" w:rsidRPr="001B1BB3" w:rsidRDefault="009236FB" w:rsidP="00AA6DDA">
      <w:pPr>
        <w:pStyle w:val="Loendilik"/>
        <w:widowControl w:val="0"/>
        <w:autoSpaceDE w:val="0"/>
        <w:autoSpaceDN w:val="0"/>
        <w:ind w:left="851"/>
        <w:contextualSpacing w:val="0"/>
        <w:jc w:val="both"/>
        <w:rPr>
          <w:rFonts w:cs="Times New Roman"/>
          <w:szCs w:val="24"/>
        </w:rPr>
      </w:pPr>
      <w:r w:rsidRPr="001B1BB3">
        <w:rPr>
          <w:rFonts w:cs="Times New Roman"/>
          <w:szCs w:val="24"/>
        </w:rPr>
        <w:drawing>
          <wp:inline distT="0" distB="0" distL="0" distR="0" wp14:anchorId="349F93DD" wp14:editId="68F8633E">
            <wp:extent cx="5731510" cy="279717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797175"/>
                    </a:xfrm>
                    <a:prstGeom prst="rect">
                      <a:avLst/>
                    </a:prstGeom>
                    <a:noFill/>
                    <a:ln>
                      <a:noFill/>
                    </a:ln>
                  </pic:spPr>
                </pic:pic>
              </a:graphicData>
            </a:graphic>
          </wp:inline>
        </w:drawing>
      </w:r>
      <w:r w:rsidRPr="001B1BB3">
        <w:rPr>
          <w:rFonts w:cs="Times New Roman"/>
          <w:b/>
          <w:bCs/>
          <w:szCs w:val="24"/>
        </w:rPr>
        <w:t xml:space="preserve">Joonis 6. </w:t>
      </w:r>
      <w:r w:rsidRPr="001B1BB3">
        <w:rPr>
          <w:rFonts w:cs="Times New Roman"/>
          <w:szCs w:val="24"/>
        </w:rPr>
        <w:t>Peatuste võimalik paigutus kahe liini hargnemis- või ühinemiskohas</w:t>
      </w:r>
    </w:p>
    <w:p w14:paraId="1560FD62" w14:textId="77777777" w:rsidR="008652E7" w:rsidRPr="001B1BB3" w:rsidRDefault="008652E7" w:rsidP="00AA6DDA">
      <w:pPr>
        <w:pStyle w:val="Loendilik"/>
        <w:widowControl w:val="0"/>
        <w:autoSpaceDE w:val="0"/>
        <w:autoSpaceDN w:val="0"/>
        <w:ind w:left="851"/>
        <w:contextualSpacing w:val="0"/>
        <w:jc w:val="both"/>
        <w:rPr>
          <w:rFonts w:cs="Times New Roman"/>
          <w:szCs w:val="24"/>
        </w:rPr>
      </w:pPr>
    </w:p>
    <w:p w14:paraId="0362B4AB" w14:textId="77777777" w:rsidR="009236FB" w:rsidRPr="001B1BB3" w:rsidRDefault="009236FB" w:rsidP="00AA6DDA">
      <w:pPr>
        <w:pStyle w:val="Loendilik"/>
        <w:numPr>
          <w:ilvl w:val="2"/>
          <w:numId w:val="1"/>
        </w:numPr>
        <w:ind w:left="851" w:hanging="851"/>
        <w:jc w:val="both"/>
      </w:pPr>
      <w:bookmarkStart w:id="199" w:name="_Toc131153219"/>
      <w:bookmarkStart w:id="200" w:name="_Toc150845698"/>
      <w:bookmarkStart w:id="201" w:name="_Toc150851204"/>
      <w:bookmarkStart w:id="202" w:name="_Toc150851257"/>
      <w:bookmarkStart w:id="203" w:name="_Toc164773957"/>
      <w:bookmarkStart w:id="204" w:name="_Toc164850054"/>
      <w:r w:rsidRPr="001B1BB3">
        <w:t>Peatus peasuunal pärast ristmikku</w:t>
      </w:r>
      <w:bookmarkEnd w:id="199"/>
      <w:bookmarkEnd w:id="200"/>
      <w:bookmarkEnd w:id="201"/>
      <w:bookmarkEnd w:id="202"/>
      <w:bookmarkEnd w:id="203"/>
      <w:bookmarkEnd w:id="204"/>
    </w:p>
    <w:p w14:paraId="7CB9BC3D" w14:textId="77777777" w:rsidR="009236FB" w:rsidRPr="001B1BB3" w:rsidRDefault="009236FB" w:rsidP="00AA6DDA">
      <w:pPr>
        <w:pStyle w:val="Loendilik"/>
        <w:widowControl w:val="0"/>
        <w:numPr>
          <w:ilvl w:val="3"/>
          <w:numId w:val="1"/>
        </w:numPr>
        <w:autoSpaceDE w:val="0"/>
        <w:autoSpaceDN w:val="0"/>
        <w:ind w:left="851" w:hanging="851"/>
        <w:contextualSpacing w:val="0"/>
        <w:jc w:val="both"/>
      </w:pPr>
      <w:r w:rsidRPr="001B1BB3">
        <w:lastRenderedPageBreak/>
        <w:t>Pärast ristmikku paigutatud peatuse põhilahendus on esitatud joonisel 7. Peatuses algab peatusetasku sissesõidu kaldosa pärast ristmiku raadiuseid ja võimalikku ülekäigurada.</w:t>
      </w:r>
    </w:p>
    <w:p w14:paraId="727B9737" w14:textId="77777777" w:rsidR="008652E7" w:rsidRPr="001B1BB3" w:rsidRDefault="008652E7" w:rsidP="00AA6DDA">
      <w:pPr>
        <w:pStyle w:val="Loendilik"/>
        <w:widowControl w:val="0"/>
        <w:autoSpaceDE w:val="0"/>
        <w:autoSpaceDN w:val="0"/>
        <w:ind w:left="851"/>
        <w:contextualSpacing w:val="0"/>
        <w:jc w:val="both"/>
      </w:pPr>
    </w:p>
    <w:p w14:paraId="7C77723B" w14:textId="77777777" w:rsidR="009236FB" w:rsidRPr="001B1BB3" w:rsidRDefault="009236FB" w:rsidP="00AA6DDA">
      <w:pPr>
        <w:jc w:val="both"/>
      </w:pPr>
      <w:r w:rsidRPr="001B1BB3">
        <w:drawing>
          <wp:inline distT="0" distB="0" distL="0" distR="0" wp14:anchorId="1C043930" wp14:editId="69129CFC">
            <wp:extent cx="5731510" cy="213550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135505"/>
                    </a:xfrm>
                    <a:prstGeom prst="rect">
                      <a:avLst/>
                    </a:prstGeom>
                  </pic:spPr>
                </pic:pic>
              </a:graphicData>
            </a:graphic>
          </wp:inline>
        </w:drawing>
      </w:r>
    </w:p>
    <w:p w14:paraId="0AF90279" w14:textId="02BFFC2A" w:rsidR="006B27ED" w:rsidRPr="001B1BB3" w:rsidRDefault="009236FB" w:rsidP="00AA6DDA">
      <w:pPr>
        <w:pStyle w:val="JoonisTabel"/>
        <w:spacing w:before="0" w:after="120"/>
        <w:rPr>
          <w:b w:val="0"/>
          <w:bCs/>
        </w:rPr>
      </w:pPr>
      <w:r w:rsidRPr="001B1BB3">
        <w:t xml:space="preserve">Joonis 7. </w:t>
      </w:r>
      <w:r w:rsidRPr="001B1BB3">
        <w:rPr>
          <w:b w:val="0"/>
          <w:bCs/>
        </w:rPr>
        <w:t>Pärast ristmikku paigutatud peatusetasku näide</w:t>
      </w:r>
    </w:p>
    <w:p w14:paraId="3924EE57" w14:textId="77777777" w:rsidR="00AB1403" w:rsidRPr="001B1BB3" w:rsidRDefault="00AB1403" w:rsidP="00AA6DDA">
      <w:pPr>
        <w:pStyle w:val="JoonisTabel"/>
        <w:spacing w:before="120" w:after="120"/>
        <w:rPr>
          <w:b w:val="0"/>
          <w:bCs/>
        </w:rPr>
      </w:pPr>
    </w:p>
    <w:p w14:paraId="28D3C63D" w14:textId="09047494" w:rsidR="009236FB" w:rsidRPr="001B1BB3" w:rsidRDefault="009236FB" w:rsidP="00AA6DDA">
      <w:pPr>
        <w:pStyle w:val="Loendilik"/>
        <w:widowControl w:val="0"/>
        <w:numPr>
          <w:ilvl w:val="3"/>
          <w:numId w:val="1"/>
        </w:numPr>
        <w:autoSpaceDE w:val="0"/>
        <w:autoSpaceDN w:val="0"/>
        <w:ind w:left="851" w:hanging="851"/>
        <w:contextualSpacing w:val="0"/>
        <w:jc w:val="both"/>
      </w:pPr>
      <w:r w:rsidRPr="001B1BB3">
        <w:t>Asulavälisel teel tuleb sõidurajal oleva peatuse paigutamisel pärast ristmikku lähtuda joonisel 8 esitatud nõuetest.</w:t>
      </w:r>
    </w:p>
    <w:p w14:paraId="63EC467B" w14:textId="77777777" w:rsidR="00955CF9" w:rsidRPr="001B1BB3" w:rsidRDefault="00955CF9" w:rsidP="00AA6DDA">
      <w:pPr>
        <w:widowControl w:val="0"/>
        <w:autoSpaceDE w:val="0"/>
        <w:autoSpaceDN w:val="0"/>
        <w:jc w:val="both"/>
      </w:pPr>
    </w:p>
    <w:p w14:paraId="5F68CA5B" w14:textId="77777777" w:rsidR="009236FB" w:rsidRPr="001B1BB3" w:rsidRDefault="009236FB" w:rsidP="00AA6DDA">
      <w:pPr>
        <w:pStyle w:val="JoonisTabel"/>
        <w:spacing w:before="0" w:after="0"/>
      </w:pPr>
      <w:r w:rsidRPr="001B1BB3">
        <w:drawing>
          <wp:inline distT="0" distB="0" distL="0" distR="0" wp14:anchorId="0A1D5262" wp14:editId="21EE1D1F">
            <wp:extent cx="3945759" cy="2343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82449" cy="2364938"/>
                    </a:xfrm>
                    <a:prstGeom prst="rect">
                      <a:avLst/>
                    </a:prstGeom>
                    <a:noFill/>
                    <a:ln>
                      <a:noFill/>
                    </a:ln>
                  </pic:spPr>
                </pic:pic>
              </a:graphicData>
            </a:graphic>
          </wp:inline>
        </w:drawing>
      </w:r>
    </w:p>
    <w:p w14:paraId="5227E7BD" w14:textId="6F3FA7A0" w:rsidR="009236FB" w:rsidRPr="001B1BB3" w:rsidRDefault="009236FB" w:rsidP="00AA6DDA">
      <w:pPr>
        <w:pStyle w:val="JoonisTabel"/>
        <w:spacing w:before="0" w:after="120"/>
        <w:rPr>
          <w:b w:val="0"/>
          <w:bCs/>
        </w:rPr>
      </w:pPr>
      <w:r w:rsidRPr="001B1BB3">
        <w:t xml:space="preserve">Joonis 8. </w:t>
      </w:r>
      <w:r w:rsidRPr="001B1BB3">
        <w:rPr>
          <w:b w:val="0"/>
          <w:bCs/>
        </w:rPr>
        <w:t>Miinimumnõuded asulavälisel teel sõidurajal oleva peatuse paigutamisel peasuunale pärast ristmikku</w:t>
      </w:r>
    </w:p>
    <w:p w14:paraId="602C4FD6" w14:textId="77777777" w:rsidR="00920F0E" w:rsidRPr="001B1BB3" w:rsidRDefault="00920F0E" w:rsidP="00AA6DDA">
      <w:pPr>
        <w:pStyle w:val="JoonisTabel"/>
        <w:spacing w:before="0" w:after="120"/>
      </w:pPr>
    </w:p>
    <w:p w14:paraId="5FF21FF7" w14:textId="77777777" w:rsidR="009236FB" w:rsidRPr="001B1BB3" w:rsidRDefault="009236FB" w:rsidP="00AA6DDA">
      <w:pPr>
        <w:pStyle w:val="Loendilik"/>
        <w:numPr>
          <w:ilvl w:val="2"/>
          <w:numId w:val="1"/>
        </w:numPr>
        <w:ind w:left="851" w:hanging="851"/>
        <w:jc w:val="both"/>
      </w:pPr>
      <w:bookmarkStart w:id="205" w:name="_Toc131153220"/>
      <w:bookmarkStart w:id="206" w:name="_Toc150845699"/>
      <w:bookmarkStart w:id="207" w:name="_Toc150851205"/>
      <w:bookmarkStart w:id="208" w:name="_Toc150851258"/>
      <w:bookmarkStart w:id="209" w:name="_Toc164773958"/>
      <w:bookmarkStart w:id="210" w:name="_Toc164850055"/>
      <w:r w:rsidRPr="001B1BB3">
        <w:t>Peatus peasuunal enne ristmikku</w:t>
      </w:r>
      <w:bookmarkEnd w:id="205"/>
      <w:bookmarkEnd w:id="206"/>
      <w:bookmarkEnd w:id="207"/>
      <w:bookmarkEnd w:id="208"/>
      <w:bookmarkEnd w:id="209"/>
      <w:bookmarkEnd w:id="210"/>
    </w:p>
    <w:p w14:paraId="66C12C8E" w14:textId="77777777" w:rsidR="009236FB" w:rsidRPr="001B1BB3" w:rsidRDefault="009236FB" w:rsidP="00AA6DDA">
      <w:pPr>
        <w:pStyle w:val="Loendilik"/>
        <w:widowControl w:val="0"/>
        <w:numPr>
          <w:ilvl w:val="3"/>
          <w:numId w:val="1"/>
        </w:numPr>
        <w:autoSpaceDE w:val="0"/>
        <w:autoSpaceDN w:val="0"/>
        <w:ind w:left="851" w:hanging="851"/>
        <w:contextualSpacing w:val="0"/>
        <w:jc w:val="both"/>
      </w:pPr>
      <w:r w:rsidRPr="001B1BB3">
        <w:t>Kuigi peatus tuleb paigutada reeglina pärast ristmikku, võib selle paigutamine enne ristmikku olla erandliku lahendusena põhjendatud järgmistel kaalutlustel (vaata joonist 9 ja 10):</w:t>
      </w:r>
    </w:p>
    <w:p w14:paraId="1BD73E05" w14:textId="77777777" w:rsidR="009236FB" w:rsidRPr="001B1BB3" w:rsidRDefault="009236FB" w:rsidP="00AA6DDA">
      <w:pPr>
        <w:pStyle w:val="Loendilik"/>
        <w:widowControl w:val="0"/>
        <w:numPr>
          <w:ilvl w:val="3"/>
          <w:numId w:val="22"/>
        </w:numPr>
        <w:autoSpaceDE w:val="0"/>
        <w:autoSpaceDN w:val="0"/>
        <w:ind w:left="851"/>
        <w:contextualSpacing w:val="0"/>
        <w:jc w:val="both"/>
      </w:pPr>
      <w:r w:rsidRPr="001B1BB3">
        <w:t>sõitjatele ohutu ja lühikese vahemaa tagamiseks ühest sõidukist teise ümberistumisel;</w:t>
      </w:r>
    </w:p>
    <w:p w14:paraId="2B731804" w14:textId="77777777" w:rsidR="009236FB" w:rsidRPr="001B1BB3" w:rsidRDefault="009236FB" w:rsidP="00AA6DDA">
      <w:pPr>
        <w:pStyle w:val="Loendilik"/>
        <w:widowControl w:val="0"/>
        <w:numPr>
          <w:ilvl w:val="3"/>
          <w:numId w:val="22"/>
        </w:numPr>
        <w:autoSpaceDE w:val="0"/>
        <w:autoSpaceDN w:val="0"/>
        <w:ind w:left="851"/>
        <w:contextualSpacing w:val="0"/>
        <w:jc w:val="both"/>
      </w:pPr>
      <w:r w:rsidRPr="001B1BB3">
        <w:t>kergliiklustee asukoha tõttu;</w:t>
      </w:r>
    </w:p>
    <w:p w14:paraId="796D0EE4" w14:textId="77777777" w:rsidR="009236FB" w:rsidRPr="001B1BB3" w:rsidRDefault="009236FB" w:rsidP="00AA6DDA">
      <w:pPr>
        <w:pStyle w:val="Loendilik"/>
        <w:widowControl w:val="0"/>
        <w:numPr>
          <w:ilvl w:val="3"/>
          <w:numId w:val="22"/>
        </w:numPr>
        <w:autoSpaceDE w:val="0"/>
        <w:autoSpaceDN w:val="0"/>
        <w:ind w:left="851"/>
        <w:contextualSpacing w:val="0"/>
        <w:jc w:val="both"/>
      </w:pPr>
      <w:r w:rsidRPr="001B1BB3">
        <w:t>jalakäijatele võimalikult loogilise liikumise tagamiseks;</w:t>
      </w:r>
    </w:p>
    <w:p w14:paraId="67E13EEE" w14:textId="77777777" w:rsidR="009236FB" w:rsidRPr="001B1BB3" w:rsidRDefault="009236FB" w:rsidP="00AA6DDA">
      <w:pPr>
        <w:pStyle w:val="Loendilik"/>
        <w:widowControl w:val="0"/>
        <w:numPr>
          <w:ilvl w:val="3"/>
          <w:numId w:val="22"/>
        </w:numPr>
        <w:autoSpaceDE w:val="0"/>
        <w:autoSpaceDN w:val="0"/>
        <w:ind w:left="851"/>
        <w:contextualSpacing w:val="0"/>
        <w:jc w:val="both"/>
      </w:pPr>
      <w:r w:rsidRPr="001B1BB3">
        <w:t>kui jalakäijate peamine tõmbepunkt ei põhjusta tee ületamist bussi eest.</w:t>
      </w:r>
    </w:p>
    <w:p w14:paraId="47382546" w14:textId="77777777" w:rsidR="009236FB" w:rsidRPr="001B1BB3" w:rsidRDefault="009236FB" w:rsidP="00AA6DDA">
      <w:pPr>
        <w:pStyle w:val="Loendilik"/>
        <w:widowControl w:val="0"/>
        <w:numPr>
          <w:ilvl w:val="3"/>
          <w:numId w:val="1"/>
        </w:numPr>
        <w:autoSpaceDE w:val="0"/>
        <w:autoSpaceDN w:val="0"/>
        <w:ind w:left="851" w:hanging="851"/>
        <w:contextualSpacing w:val="0"/>
        <w:jc w:val="both"/>
      </w:pPr>
      <w:bookmarkStart w:id="211" w:name="_Hlk160528215"/>
      <w:r w:rsidRPr="001B1BB3">
        <w:t>Kui peatus paigutatakse enne ristmikku, siis tuleb arvestada järgmiste nõuetega:</w:t>
      </w:r>
    </w:p>
    <w:p w14:paraId="4FFACF16" w14:textId="77777777" w:rsidR="009236FB" w:rsidRPr="001B1BB3" w:rsidRDefault="009236FB" w:rsidP="00AA6DDA">
      <w:pPr>
        <w:pStyle w:val="Loendilik"/>
        <w:widowControl w:val="0"/>
        <w:numPr>
          <w:ilvl w:val="3"/>
          <w:numId w:val="23"/>
        </w:numPr>
        <w:autoSpaceDE w:val="0"/>
        <w:autoSpaceDN w:val="0"/>
        <w:ind w:left="851"/>
        <w:contextualSpacing w:val="0"/>
        <w:jc w:val="both"/>
      </w:pPr>
      <w:r w:rsidRPr="001B1BB3">
        <w:lastRenderedPageBreak/>
        <w:t>tagada nähtavus teeületuskohal jalakäijale arvestades peatuvat bussi. Vajadusel kavandada suletud lahendusega või sügavam bussitasku;</w:t>
      </w:r>
    </w:p>
    <w:p w14:paraId="63E764F8" w14:textId="77777777" w:rsidR="009236FB" w:rsidRPr="001B1BB3" w:rsidRDefault="009236FB" w:rsidP="00AA6DDA">
      <w:pPr>
        <w:pStyle w:val="Loendilik"/>
        <w:widowControl w:val="0"/>
        <w:numPr>
          <w:ilvl w:val="3"/>
          <w:numId w:val="23"/>
        </w:numPr>
        <w:autoSpaceDE w:val="0"/>
        <w:autoSpaceDN w:val="0"/>
        <w:ind w:left="851"/>
        <w:contextualSpacing w:val="0"/>
        <w:jc w:val="both"/>
      </w:pPr>
      <w:r w:rsidRPr="001B1BB3">
        <w:t>eelistada tuleb lahendust, kus valdav osa jalakäijatest ei peaks teed ületama bussi eest.</w:t>
      </w:r>
    </w:p>
    <w:p w14:paraId="05C34279" w14:textId="77777777" w:rsidR="00984411" w:rsidRPr="001B1BB3" w:rsidRDefault="00984411" w:rsidP="00AA6DDA">
      <w:pPr>
        <w:pStyle w:val="Loendilik"/>
        <w:widowControl w:val="0"/>
        <w:autoSpaceDE w:val="0"/>
        <w:autoSpaceDN w:val="0"/>
        <w:ind w:left="851"/>
        <w:contextualSpacing w:val="0"/>
        <w:jc w:val="both"/>
      </w:pPr>
    </w:p>
    <w:bookmarkEnd w:id="211"/>
    <w:p w14:paraId="79FE3428" w14:textId="77777777" w:rsidR="009236FB" w:rsidRPr="001B1BB3" w:rsidRDefault="009236FB" w:rsidP="00AA6DDA">
      <w:pPr>
        <w:pStyle w:val="JoonisTabel"/>
        <w:spacing w:before="0" w:after="0"/>
      </w:pPr>
      <w:r w:rsidRPr="001B1BB3">
        <w:drawing>
          <wp:inline distT="0" distB="0" distL="0" distR="0" wp14:anchorId="46DFE57C" wp14:editId="16739ADE">
            <wp:extent cx="5107498" cy="2276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2817" cy="2287760"/>
                    </a:xfrm>
                    <a:prstGeom prst="rect">
                      <a:avLst/>
                    </a:prstGeom>
                    <a:noFill/>
                    <a:ln>
                      <a:noFill/>
                    </a:ln>
                  </pic:spPr>
                </pic:pic>
              </a:graphicData>
            </a:graphic>
          </wp:inline>
        </w:drawing>
      </w:r>
    </w:p>
    <w:p w14:paraId="2823DB78" w14:textId="77777777" w:rsidR="009236FB" w:rsidRPr="001B1BB3" w:rsidRDefault="009236FB" w:rsidP="00AA6DDA">
      <w:pPr>
        <w:pStyle w:val="JoonisTabel"/>
        <w:spacing w:before="0" w:after="0"/>
      </w:pPr>
      <w:r w:rsidRPr="001B1BB3">
        <w:drawing>
          <wp:inline distT="0" distB="0" distL="0" distR="0" wp14:anchorId="6C0901CD" wp14:editId="3096F66E">
            <wp:extent cx="5111767" cy="2152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6669" cy="2158926"/>
                    </a:xfrm>
                    <a:prstGeom prst="rect">
                      <a:avLst/>
                    </a:prstGeom>
                    <a:noFill/>
                    <a:ln>
                      <a:noFill/>
                    </a:ln>
                  </pic:spPr>
                </pic:pic>
              </a:graphicData>
            </a:graphic>
          </wp:inline>
        </w:drawing>
      </w:r>
    </w:p>
    <w:p w14:paraId="02A744AB" w14:textId="77777777" w:rsidR="009236FB" w:rsidRPr="001B1BB3" w:rsidRDefault="009236FB" w:rsidP="00AA6DDA">
      <w:pPr>
        <w:pStyle w:val="JoonisTabel"/>
        <w:spacing w:before="0" w:after="120"/>
        <w:rPr>
          <w:b w:val="0"/>
          <w:bCs/>
        </w:rPr>
      </w:pPr>
      <w:r w:rsidRPr="001B1BB3">
        <w:t xml:space="preserve">Joonis 9. </w:t>
      </w:r>
      <w:r w:rsidRPr="001B1BB3">
        <w:rPr>
          <w:b w:val="0"/>
          <w:bCs/>
        </w:rPr>
        <w:t>Näide enne ristmikku paigutatud peatusest</w:t>
      </w:r>
    </w:p>
    <w:p w14:paraId="76304401" w14:textId="77777777" w:rsidR="00984411" w:rsidRPr="001B1BB3" w:rsidRDefault="00984411" w:rsidP="00AA6DDA">
      <w:pPr>
        <w:pStyle w:val="JoonisTabel"/>
        <w:spacing w:before="0" w:after="120"/>
        <w:rPr>
          <w:b w:val="0"/>
          <w:bCs/>
        </w:rPr>
      </w:pPr>
    </w:p>
    <w:tbl>
      <w:tblPr>
        <w:tblStyle w:val="Kontuurtabel"/>
        <w:tblW w:w="0" w:type="auto"/>
        <w:tblInd w:w="-5" w:type="dxa"/>
        <w:tblLook w:val="04A0" w:firstRow="1" w:lastRow="0" w:firstColumn="1" w:lastColumn="0" w:noHBand="0" w:noVBand="1"/>
      </w:tblPr>
      <w:tblGrid>
        <w:gridCol w:w="3379"/>
        <w:gridCol w:w="3616"/>
      </w:tblGrid>
      <w:tr w:rsidR="009236FB" w:rsidRPr="001B1BB3" w14:paraId="7599F962" w14:textId="77777777" w:rsidTr="005A5828">
        <w:tc>
          <w:tcPr>
            <w:tcW w:w="6995" w:type="dxa"/>
            <w:gridSpan w:val="2"/>
          </w:tcPr>
          <w:p w14:paraId="6601FED4" w14:textId="77777777" w:rsidR="009236FB" w:rsidRPr="001B1BB3" w:rsidRDefault="009236FB" w:rsidP="00AA6DDA">
            <w:pPr>
              <w:pStyle w:val="JoonisTabel"/>
            </w:pPr>
            <w:r w:rsidRPr="001B1BB3">
              <w:drawing>
                <wp:inline distT="0" distB="0" distL="0" distR="0" wp14:anchorId="2A78B59A" wp14:editId="73DB8E0A">
                  <wp:extent cx="4276725" cy="214547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32593" cy="2173497"/>
                          </a:xfrm>
                          <a:prstGeom prst="rect">
                            <a:avLst/>
                          </a:prstGeom>
                          <a:noFill/>
                          <a:ln>
                            <a:noFill/>
                          </a:ln>
                        </pic:spPr>
                      </pic:pic>
                    </a:graphicData>
                  </a:graphic>
                </wp:inline>
              </w:drawing>
            </w:r>
          </w:p>
        </w:tc>
      </w:tr>
      <w:tr w:rsidR="009236FB" w:rsidRPr="001B1BB3" w14:paraId="19DD5DBD" w14:textId="77777777" w:rsidTr="005A5828">
        <w:tc>
          <w:tcPr>
            <w:tcW w:w="3379" w:type="dxa"/>
            <w:vAlign w:val="center"/>
          </w:tcPr>
          <w:p w14:paraId="2F012ACD" w14:textId="77777777" w:rsidR="009236FB" w:rsidRPr="001B1BB3" w:rsidRDefault="009236FB" w:rsidP="00AA6DDA">
            <w:pPr>
              <w:pStyle w:val="JoonisTabel"/>
              <w:spacing w:before="0" w:after="0"/>
            </w:pPr>
            <w:r w:rsidRPr="001B1BB3">
              <w:t>Suurim lubatud sõidukiirus, km/h</w:t>
            </w:r>
          </w:p>
        </w:tc>
        <w:tc>
          <w:tcPr>
            <w:tcW w:w="3616" w:type="dxa"/>
            <w:vAlign w:val="center"/>
          </w:tcPr>
          <w:p w14:paraId="5AD3BA3C" w14:textId="77777777" w:rsidR="009236FB" w:rsidRPr="001B1BB3" w:rsidRDefault="009236FB" w:rsidP="00AA6DDA">
            <w:pPr>
              <w:pStyle w:val="JoonisTabel"/>
              <w:spacing w:before="0" w:after="0"/>
            </w:pPr>
            <w:r w:rsidRPr="001B1BB3">
              <w:t>a</w:t>
            </w:r>
            <w:r w:rsidRPr="001B1BB3">
              <w:rPr>
                <w:vertAlign w:val="subscript"/>
              </w:rPr>
              <w:t>min</w:t>
            </w:r>
            <w:r w:rsidRPr="001B1BB3">
              <w:t>,</w:t>
            </w:r>
          </w:p>
          <w:p w14:paraId="079C7FBE" w14:textId="77777777" w:rsidR="009236FB" w:rsidRPr="001B1BB3" w:rsidRDefault="009236FB" w:rsidP="00AA6DDA">
            <w:pPr>
              <w:pStyle w:val="JoonisTabel"/>
              <w:spacing w:before="0" w:after="0"/>
            </w:pPr>
            <w:r w:rsidRPr="001B1BB3">
              <w:t>m</w:t>
            </w:r>
          </w:p>
        </w:tc>
      </w:tr>
      <w:tr w:rsidR="009236FB" w:rsidRPr="001B1BB3" w14:paraId="36BF4FA0" w14:textId="77777777" w:rsidTr="005A5828">
        <w:tc>
          <w:tcPr>
            <w:tcW w:w="3379" w:type="dxa"/>
            <w:vAlign w:val="center"/>
          </w:tcPr>
          <w:p w14:paraId="5C61DA99" w14:textId="77777777" w:rsidR="009236FB" w:rsidRPr="001B1BB3" w:rsidRDefault="009236FB" w:rsidP="00AA6DDA">
            <w:pPr>
              <w:pStyle w:val="JoonisTabel"/>
              <w:spacing w:before="0" w:after="0"/>
              <w:rPr>
                <w:b w:val="0"/>
                <w:bCs/>
              </w:rPr>
            </w:pPr>
            <w:r w:rsidRPr="001B1BB3">
              <w:rPr>
                <w:b w:val="0"/>
                <w:bCs/>
              </w:rPr>
              <w:lastRenderedPageBreak/>
              <w:t>50</w:t>
            </w:r>
          </w:p>
        </w:tc>
        <w:tc>
          <w:tcPr>
            <w:tcW w:w="3616" w:type="dxa"/>
            <w:vAlign w:val="center"/>
          </w:tcPr>
          <w:p w14:paraId="310C0F9A" w14:textId="77777777" w:rsidR="009236FB" w:rsidRPr="001B1BB3" w:rsidRDefault="009236FB" w:rsidP="00AA6DDA">
            <w:pPr>
              <w:pStyle w:val="JoonisTabel"/>
              <w:spacing w:before="0" w:after="0"/>
              <w:rPr>
                <w:b w:val="0"/>
                <w:bCs/>
              </w:rPr>
            </w:pPr>
            <w:r w:rsidRPr="001B1BB3">
              <w:rPr>
                <w:b w:val="0"/>
                <w:bCs/>
              </w:rPr>
              <w:t>40</w:t>
            </w:r>
          </w:p>
        </w:tc>
      </w:tr>
      <w:tr w:rsidR="009236FB" w:rsidRPr="001B1BB3" w14:paraId="29EE6918" w14:textId="77777777" w:rsidTr="005A5828">
        <w:tc>
          <w:tcPr>
            <w:tcW w:w="3379" w:type="dxa"/>
            <w:vAlign w:val="center"/>
          </w:tcPr>
          <w:p w14:paraId="645E8E4E" w14:textId="77777777" w:rsidR="009236FB" w:rsidRPr="001B1BB3" w:rsidRDefault="009236FB" w:rsidP="00AA6DDA">
            <w:pPr>
              <w:pStyle w:val="JoonisTabel"/>
              <w:spacing w:before="0" w:after="0"/>
              <w:rPr>
                <w:b w:val="0"/>
                <w:bCs/>
              </w:rPr>
            </w:pPr>
            <w:r w:rsidRPr="001B1BB3">
              <w:rPr>
                <w:b w:val="0"/>
                <w:bCs/>
              </w:rPr>
              <w:t>60</w:t>
            </w:r>
          </w:p>
        </w:tc>
        <w:tc>
          <w:tcPr>
            <w:tcW w:w="3616" w:type="dxa"/>
            <w:vAlign w:val="center"/>
          </w:tcPr>
          <w:p w14:paraId="1A8636BB" w14:textId="77777777" w:rsidR="009236FB" w:rsidRPr="001B1BB3" w:rsidRDefault="009236FB" w:rsidP="00AA6DDA">
            <w:pPr>
              <w:pStyle w:val="JoonisTabel"/>
              <w:spacing w:before="0" w:after="0"/>
              <w:rPr>
                <w:b w:val="0"/>
                <w:bCs/>
              </w:rPr>
            </w:pPr>
            <w:r w:rsidRPr="001B1BB3">
              <w:rPr>
                <w:b w:val="0"/>
                <w:bCs/>
              </w:rPr>
              <w:t>50</w:t>
            </w:r>
          </w:p>
        </w:tc>
      </w:tr>
      <w:tr w:rsidR="009236FB" w:rsidRPr="001B1BB3" w14:paraId="5E03E881" w14:textId="77777777" w:rsidTr="005A5828">
        <w:tc>
          <w:tcPr>
            <w:tcW w:w="3379" w:type="dxa"/>
            <w:vAlign w:val="center"/>
          </w:tcPr>
          <w:p w14:paraId="3A428A4C" w14:textId="77777777" w:rsidR="009236FB" w:rsidRPr="001B1BB3" w:rsidRDefault="009236FB" w:rsidP="00AA6DDA">
            <w:pPr>
              <w:pStyle w:val="JoonisTabel"/>
              <w:spacing w:before="0" w:after="0"/>
              <w:rPr>
                <w:b w:val="0"/>
                <w:bCs/>
              </w:rPr>
            </w:pPr>
            <w:r w:rsidRPr="001B1BB3">
              <w:rPr>
                <w:b w:val="0"/>
                <w:bCs/>
              </w:rPr>
              <w:t>70</w:t>
            </w:r>
          </w:p>
        </w:tc>
        <w:tc>
          <w:tcPr>
            <w:tcW w:w="3616" w:type="dxa"/>
            <w:vAlign w:val="center"/>
          </w:tcPr>
          <w:p w14:paraId="25C05183" w14:textId="77777777" w:rsidR="009236FB" w:rsidRPr="001B1BB3" w:rsidRDefault="009236FB" w:rsidP="00AA6DDA">
            <w:pPr>
              <w:pStyle w:val="JoonisTabel"/>
              <w:spacing w:before="0" w:after="0"/>
              <w:rPr>
                <w:b w:val="0"/>
                <w:bCs/>
              </w:rPr>
            </w:pPr>
            <w:r w:rsidRPr="001B1BB3">
              <w:rPr>
                <w:b w:val="0"/>
                <w:bCs/>
              </w:rPr>
              <w:t>60</w:t>
            </w:r>
          </w:p>
        </w:tc>
      </w:tr>
      <w:tr w:rsidR="009236FB" w:rsidRPr="001B1BB3" w14:paraId="77CD05F3" w14:textId="77777777" w:rsidTr="005A5828">
        <w:tc>
          <w:tcPr>
            <w:tcW w:w="3379" w:type="dxa"/>
            <w:vAlign w:val="center"/>
          </w:tcPr>
          <w:p w14:paraId="56FB7581" w14:textId="77777777" w:rsidR="009236FB" w:rsidRPr="001B1BB3" w:rsidRDefault="009236FB" w:rsidP="00AA6DDA">
            <w:pPr>
              <w:pStyle w:val="JoonisTabel"/>
              <w:spacing w:before="0" w:after="0"/>
              <w:rPr>
                <w:b w:val="0"/>
                <w:bCs/>
              </w:rPr>
            </w:pPr>
            <w:r w:rsidRPr="001B1BB3">
              <w:rPr>
                <w:b w:val="0"/>
                <w:bCs/>
              </w:rPr>
              <w:t>80</w:t>
            </w:r>
          </w:p>
        </w:tc>
        <w:tc>
          <w:tcPr>
            <w:tcW w:w="3616" w:type="dxa"/>
            <w:vAlign w:val="center"/>
          </w:tcPr>
          <w:p w14:paraId="07D7AB23" w14:textId="77777777" w:rsidR="009236FB" w:rsidRPr="001B1BB3" w:rsidRDefault="009236FB" w:rsidP="00AA6DDA">
            <w:pPr>
              <w:pStyle w:val="JoonisTabel"/>
              <w:spacing w:before="0" w:after="0"/>
              <w:rPr>
                <w:b w:val="0"/>
                <w:bCs/>
              </w:rPr>
            </w:pPr>
            <w:r w:rsidRPr="001B1BB3">
              <w:rPr>
                <w:b w:val="0"/>
                <w:bCs/>
              </w:rPr>
              <w:t>70</w:t>
            </w:r>
          </w:p>
        </w:tc>
      </w:tr>
    </w:tbl>
    <w:p w14:paraId="0F6A29E0" w14:textId="77777777" w:rsidR="009236FB" w:rsidRPr="001B1BB3" w:rsidRDefault="009236FB" w:rsidP="00AA6DDA">
      <w:pPr>
        <w:pStyle w:val="JoonisTabel"/>
      </w:pPr>
      <w:r w:rsidRPr="001B1BB3">
        <w:t xml:space="preserve">Joonis 10. </w:t>
      </w:r>
      <w:r w:rsidRPr="001B1BB3">
        <w:rPr>
          <w:b w:val="0"/>
          <w:bCs/>
        </w:rPr>
        <w:t>Miinimumnõuded sõidurajal oleva peatuse paigutamisel peasuunale enne ristmikku</w:t>
      </w:r>
    </w:p>
    <w:p w14:paraId="6B48DB24" w14:textId="34ADC8E2" w:rsidR="009236FB" w:rsidRPr="001B1BB3" w:rsidRDefault="009236FB" w:rsidP="00AA6DDA">
      <w:pPr>
        <w:pStyle w:val="Loendilik"/>
        <w:numPr>
          <w:ilvl w:val="2"/>
          <w:numId w:val="1"/>
        </w:numPr>
        <w:ind w:left="851" w:hanging="851"/>
        <w:jc w:val="both"/>
      </w:pPr>
      <w:bookmarkStart w:id="212" w:name="_Toc131153221"/>
      <w:bookmarkStart w:id="213" w:name="_Toc150845700"/>
      <w:bookmarkStart w:id="214" w:name="_Toc150851206"/>
      <w:bookmarkStart w:id="215" w:name="_Toc150851259"/>
      <w:bookmarkStart w:id="216" w:name="_Toc164773959"/>
      <w:bookmarkStart w:id="217" w:name="_Toc164850056"/>
      <w:r w:rsidRPr="001B1BB3">
        <w:t>Peatus ristuval teel</w:t>
      </w:r>
      <w:bookmarkEnd w:id="212"/>
      <w:bookmarkEnd w:id="213"/>
      <w:bookmarkEnd w:id="214"/>
      <w:bookmarkEnd w:id="215"/>
      <w:bookmarkEnd w:id="216"/>
      <w:bookmarkEnd w:id="217"/>
    </w:p>
    <w:p w14:paraId="650BDD80" w14:textId="77777777" w:rsidR="009236FB" w:rsidRPr="001B1BB3" w:rsidRDefault="009236FB" w:rsidP="00AA6DDA">
      <w:pPr>
        <w:pStyle w:val="Loendilik"/>
        <w:widowControl w:val="0"/>
        <w:numPr>
          <w:ilvl w:val="3"/>
          <w:numId w:val="1"/>
        </w:numPr>
        <w:autoSpaceDE w:val="0"/>
        <w:autoSpaceDN w:val="0"/>
        <w:ind w:left="851" w:hanging="851"/>
        <w:contextualSpacing w:val="0"/>
        <w:jc w:val="both"/>
      </w:pPr>
      <w:r w:rsidRPr="001B1BB3">
        <w:t xml:space="preserve">Ristuval teel asuvate peatuste paigutuse põhimõtted on esitatud joonisel 11. Peatust ei tohi paigutada nii, et ristmiku raadius ja bussipeatuse kaldosa kattuksid. </w:t>
      </w:r>
    </w:p>
    <w:p w14:paraId="133D6739" w14:textId="77777777" w:rsidR="009236FB" w:rsidRPr="001B1BB3" w:rsidRDefault="009236FB" w:rsidP="00AA6DDA">
      <w:pPr>
        <w:pStyle w:val="JoonisTabel"/>
        <w:spacing w:after="0"/>
      </w:pPr>
      <w:r w:rsidRPr="001B1BB3">
        <w:rPr>
          <w:bCs/>
        </w:rPr>
        <w:drawing>
          <wp:inline distT="0" distB="0" distL="0" distR="0" wp14:anchorId="48E4FF35" wp14:editId="141F6B8C">
            <wp:extent cx="5731510" cy="5976620"/>
            <wp:effectExtent l="0" t="0" r="254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5976620"/>
                    </a:xfrm>
                    <a:prstGeom prst="rect">
                      <a:avLst/>
                    </a:prstGeom>
                    <a:noFill/>
                    <a:ln>
                      <a:noFill/>
                    </a:ln>
                  </pic:spPr>
                </pic:pic>
              </a:graphicData>
            </a:graphic>
          </wp:inline>
        </w:drawing>
      </w:r>
    </w:p>
    <w:p w14:paraId="35ADA284" w14:textId="77777777" w:rsidR="009236FB" w:rsidRPr="001B1BB3" w:rsidRDefault="009236FB" w:rsidP="00AA6DDA">
      <w:pPr>
        <w:pStyle w:val="JoonisTabel"/>
        <w:spacing w:before="0"/>
        <w:rPr>
          <w:b w:val="0"/>
        </w:rPr>
      </w:pPr>
      <w:r w:rsidRPr="001B1BB3">
        <w:rPr>
          <w:bCs/>
        </w:rPr>
        <w:t xml:space="preserve">Joonis 11. </w:t>
      </w:r>
      <w:r w:rsidRPr="001B1BB3">
        <w:rPr>
          <w:b w:val="0"/>
        </w:rPr>
        <w:t>Ristuva tee peatuste paigutus</w:t>
      </w:r>
    </w:p>
    <w:p w14:paraId="0142CCB9" w14:textId="58694A4E" w:rsidR="00984411" w:rsidRPr="001B1BB3" w:rsidRDefault="00984411" w:rsidP="00AA6DDA">
      <w:pPr>
        <w:spacing w:after="160" w:line="259" w:lineRule="auto"/>
        <w:jc w:val="both"/>
        <w:rPr>
          <w:b/>
          <w:bCs/>
        </w:rPr>
      </w:pPr>
      <w:r w:rsidRPr="001B1BB3">
        <w:rPr>
          <w:bCs/>
        </w:rPr>
        <w:br w:type="page"/>
      </w:r>
    </w:p>
    <w:p w14:paraId="61406D41" w14:textId="77777777" w:rsidR="009236FB" w:rsidRPr="001B1BB3" w:rsidRDefault="009236FB" w:rsidP="00AA6DDA">
      <w:pPr>
        <w:pStyle w:val="Loendilik"/>
        <w:numPr>
          <w:ilvl w:val="2"/>
          <w:numId w:val="1"/>
        </w:numPr>
        <w:ind w:left="851" w:hanging="851"/>
        <w:jc w:val="both"/>
      </w:pPr>
      <w:bookmarkStart w:id="218" w:name="_Toc131153222"/>
      <w:bookmarkStart w:id="219" w:name="_Toc150845701"/>
      <w:bookmarkStart w:id="220" w:name="_Toc150851207"/>
      <w:bookmarkStart w:id="221" w:name="_Toc150851260"/>
      <w:bookmarkStart w:id="222" w:name="_Toc164773960"/>
      <w:bookmarkStart w:id="223" w:name="_Toc164850057"/>
      <w:r w:rsidRPr="001B1BB3">
        <w:lastRenderedPageBreak/>
        <w:t>Peatus ringristmikul</w:t>
      </w:r>
      <w:bookmarkEnd w:id="218"/>
      <w:bookmarkEnd w:id="219"/>
      <w:bookmarkEnd w:id="220"/>
      <w:bookmarkEnd w:id="221"/>
      <w:bookmarkEnd w:id="222"/>
      <w:bookmarkEnd w:id="223"/>
    </w:p>
    <w:p w14:paraId="7FAC4581" w14:textId="77777777" w:rsidR="009236FB" w:rsidRPr="001B1BB3" w:rsidRDefault="009236FB" w:rsidP="00AA6DDA">
      <w:pPr>
        <w:pStyle w:val="Loendilik"/>
        <w:widowControl w:val="0"/>
        <w:numPr>
          <w:ilvl w:val="3"/>
          <w:numId w:val="1"/>
        </w:numPr>
        <w:autoSpaceDE w:val="0"/>
        <w:autoSpaceDN w:val="0"/>
        <w:ind w:left="851" w:hanging="851"/>
        <w:contextualSpacing w:val="0"/>
        <w:jc w:val="both"/>
      </w:pPr>
      <w:r w:rsidRPr="001B1BB3">
        <w:t xml:space="preserve">Ringristmikel valitakse peatuse asukoht arvestades ühistranspordiga ja kergliiklusteedega. Peatusetasku paigutatakse vähemalt 20 meetri kaugusele ringristmiku servast, näidatud joonisel 12. Peatuse paigutus ei tohi pikendada ringristmikul asuvate teeületuskohtade pikkust. </w:t>
      </w:r>
    </w:p>
    <w:p w14:paraId="29A2774E" w14:textId="77777777" w:rsidR="009236FB" w:rsidRPr="001B1BB3" w:rsidRDefault="009236FB" w:rsidP="00AA6DDA">
      <w:pPr>
        <w:jc w:val="both"/>
      </w:pPr>
      <w:r w:rsidRPr="001B1BB3">
        <w:drawing>
          <wp:inline distT="0" distB="0" distL="0" distR="0" wp14:anchorId="146DA4CA" wp14:editId="4D57A56F">
            <wp:extent cx="5731510" cy="3460115"/>
            <wp:effectExtent l="0" t="0" r="2540" b="6985"/>
            <wp:docPr id="39" name="Pil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460115"/>
                    </a:xfrm>
                    <a:prstGeom prst="rect">
                      <a:avLst/>
                    </a:prstGeom>
                  </pic:spPr>
                </pic:pic>
              </a:graphicData>
            </a:graphic>
          </wp:inline>
        </w:drawing>
      </w:r>
    </w:p>
    <w:p w14:paraId="58C7B6B6" w14:textId="77777777" w:rsidR="009236FB" w:rsidRPr="001B1BB3" w:rsidRDefault="009236FB" w:rsidP="00AA6DDA">
      <w:pPr>
        <w:pStyle w:val="JoonisTabel"/>
        <w:spacing w:before="0" w:after="120"/>
        <w:rPr>
          <w:bCs/>
        </w:rPr>
      </w:pPr>
      <w:r w:rsidRPr="001B1BB3">
        <w:rPr>
          <w:bCs/>
        </w:rPr>
        <w:t xml:space="preserve">Joonis 12. </w:t>
      </w:r>
      <w:r w:rsidRPr="001B1BB3">
        <w:rPr>
          <w:b w:val="0"/>
        </w:rPr>
        <w:t>Peatuse paigutamine ringristmiku juurde</w:t>
      </w:r>
    </w:p>
    <w:p w14:paraId="512EFF8C" w14:textId="77777777" w:rsidR="00285147" w:rsidRPr="001B1BB3" w:rsidRDefault="00285147" w:rsidP="00AA6DDA">
      <w:pPr>
        <w:jc w:val="both"/>
      </w:pPr>
      <w:bookmarkStart w:id="224" w:name="_Toc131153223"/>
      <w:bookmarkStart w:id="225" w:name="_Toc150845702"/>
      <w:bookmarkStart w:id="226" w:name="_Toc150851208"/>
      <w:bookmarkStart w:id="227" w:name="_Toc150851261"/>
      <w:bookmarkStart w:id="228" w:name="_Toc164773961"/>
      <w:bookmarkStart w:id="229" w:name="_Toc164850058"/>
    </w:p>
    <w:p w14:paraId="00B959FC" w14:textId="435C90E2" w:rsidR="009236FB" w:rsidRPr="001B1BB3" w:rsidRDefault="009236FB" w:rsidP="00AA6DDA">
      <w:pPr>
        <w:pStyle w:val="Loendilik"/>
        <w:numPr>
          <w:ilvl w:val="2"/>
          <w:numId w:val="1"/>
        </w:numPr>
        <w:ind w:left="851" w:hanging="851"/>
        <w:jc w:val="both"/>
      </w:pPr>
      <w:r w:rsidRPr="001B1BB3">
        <w:t>Liiklussõlmed</w:t>
      </w:r>
      <w:bookmarkEnd w:id="224"/>
      <w:bookmarkEnd w:id="225"/>
      <w:bookmarkEnd w:id="226"/>
      <w:bookmarkEnd w:id="227"/>
      <w:bookmarkEnd w:id="228"/>
      <w:bookmarkEnd w:id="229"/>
    </w:p>
    <w:p w14:paraId="61BDC14E" w14:textId="77777777" w:rsidR="009236FB" w:rsidRPr="001B1BB3" w:rsidRDefault="009236FB" w:rsidP="00AA6DDA">
      <w:pPr>
        <w:pStyle w:val="Loendilik"/>
        <w:widowControl w:val="0"/>
        <w:numPr>
          <w:ilvl w:val="3"/>
          <w:numId w:val="1"/>
        </w:numPr>
        <w:autoSpaceDE w:val="0"/>
        <w:autoSpaceDN w:val="0"/>
        <w:ind w:left="851" w:hanging="851"/>
        <w:contextualSpacing w:val="0"/>
        <w:jc w:val="both"/>
      </w:pPr>
      <w:r w:rsidRPr="001B1BB3">
        <w:t>Üldist</w:t>
      </w:r>
    </w:p>
    <w:p w14:paraId="47ADC659" w14:textId="77777777" w:rsidR="009236FB" w:rsidRPr="001B1BB3" w:rsidRDefault="009236FB" w:rsidP="00AA6DDA">
      <w:pPr>
        <w:pStyle w:val="Loendilik"/>
        <w:widowControl w:val="0"/>
        <w:numPr>
          <w:ilvl w:val="3"/>
          <w:numId w:val="24"/>
        </w:numPr>
        <w:autoSpaceDE w:val="0"/>
        <w:autoSpaceDN w:val="0"/>
        <w:ind w:left="851"/>
        <w:contextualSpacing w:val="0"/>
        <w:jc w:val="both"/>
      </w:pPr>
      <w:r w:rsidRPr="001B1BB3">
        <w:t>Liiklusohutuse seisukohalt on tähtis, et järjestikuliste liiklussõlmede peatuste korraldus teostatakse ühetaolisel põhimõttel.</w:t>
      </w:r>
    </w:p>
    <w:p w14:paraId="709F10AE" w14:textId="77777777" w:rsidR="009236FB" w:rsidRPr="001B1BB3" w:rsidRDefault="009236FB" w:rsidP="00AA6DDA">
      <w:pPr>
        <w:pStyle w:val="Loendilik"/>
        <w:widowControl w:val="0"/>
        <w:numPr>
          <w:ilvl w:val="3"/>
          <w:numId w:val="24"/>
        </w:numPr>
        <w:autoSpaceDE w:val="0"/>
        <w:autoSpaceDN w:val="0"/>
        <w:ind w:left="851"/>
        <w:contextualSpacing w:val="0"/>
        <w:jc w:val="both"/>
      </w:pPr>
      <w:r w:rsidRPr="001B1BB3">
        <w:t>Liiklussõlmedes busside jaoks sujuv peatusekorraldus tähendab üldjuhul sõitjatele pikemaid jalgsi läbitavaid vahemaid. Seetõttu tuleks liiklussõlmedesse peatuste projekteerimisel lähtuda  järgmistest eesmärkidest:</w:t>
      </w:r>
    </w:p>
    <w:p w14:paraId="214FE6F0" w14:textId="77777777" w:rsidR="009236FB" w:rsidRPr="001B1BB3" w:rsidRDefault="009236FB" w:rsidP="00AA6DDA">
      <w:pPr>
        <w:pStyle w:val="Loendilik"/>
        <w:widowControl w:val="0"/>
        <w:numPr>
          <w:ilvl w:val="3"/>
          <w:numId w:val="21"/>
        </w:numPr>
        <w:autoSpaceDE w:val="0"/>
        <w:autoSpaceDN w:val="0"/>
        <w:contextualSpacing w:val="0"/>
        <w:jc w:val="both"/>
      </w:pPr>
      <w:r w:rsidRPr="001B1BB3">
        <w:t xml:space="preserve">ühendusteed peatusest kergliiklusteele, ümbritsevatele aladele või teistesse peatustesse ümberistumiseks on võimalikult lühikesed ja ohutud; </w:t>
      </w:r>
    </w:p>
    <w:p w14:paraId="115B4541" w14:textId="77777777" w:rsidR="009236FB" w:rsidRPr="001B1BB3" w:rsidRDefault="009236FB" w:rsidP="00AA6DDA">
      <w:pPr>
        <w:pStyle w:val="Loendilik"/>
        <w:widowControl w:val="0"/>
        <w:numPr>
          <w:ilvl w:val="3"/>
          <w:numId w:val="21"/>
        </w:numPr>
        <w:autoSpaceDE w:val="0"/>
        <w:autoSpaceDN w:val="0"/>
        <w:contextualSpacing w:val="0"/>
        <w:jc w:val="both"/>
      </w:pPr>
      <w:r w:rsidRPr="001B1BB3">
        <w:t>peatuse läbimine ei põhjusta bussidele märkimisväärseid viivitusi;</w:t>
      </w:r>
    </w:p>
    <w:p w14:paraId="757C8DB3" w14:textId="77777777" w:rsidR="009236FB" w:rsidRPr="001B1BB3" w:rsidRDefault="009236FB" w:rsidP="00AA6DDA">
      <w:pPr>
        <w:pStyle w:val="Loendilik"/>
        <w:widowControl w:val="0"/>
        <w:numPr>
          <w:ilvl w:val="3"/>
          <w:numId w:val="21"/>
        </w:numPr>
        <w:autoSpaceDE w:val="0"/>
        <w:autoSpaceDN w:val="0"/>
        <w:contextualSpacing w:val="0"/>
        <w:jc w:val="both"/>
      </w:pPr>
      <w:r w:rsidRPr="001B1BB3">
        <w:t xml:space="preserve">peatus teenindab võimalikult paljusid liine, võimaluse korral ka liiklussõlmele pealesõitvaid või liiklussõlmest mahasõitvaid liine. </w:t>
      </w:r>
    </w:p>
    <w:p w14:paraId="465509FB" w14:textId="77777777" w:rsidR="009236FB" w:rsidRPr="001B1BB3" w:rsidRDefault="009236FB" w:rsidP="00AA6DDA">
      <w:pPr>
        <w:pStyle w:val="Loendilik"/>
        <w:widowControl w:val="0"/>
        <w:numPr>
          <w:ilvl w:val="3"/>
          <w:numId w:val="21"/>
        </w:numPr>
        <w:autoSpaceDE w:val="0"/>
        <w:autoSpaceDN w:val="0"/>
        <w:contextualSpacing w:val="0"/>
        <w:jc w:val="both"/>
      </w:pPr>
      <w:r w:rsidRPr="001B1BB3">
        <w:t>peatuse kasutamine mõjutab võimalikult vähe peatee liikluse sujuvust ning peatuste korraldus ei põhjusta teistele teekasutajatele ootamatuid liiklusolukordi;</w:t>
      </w:r>
    </w:p>
    <w:p w14:paraId="476CC90F" w14:textId="77777777" w:rsidR="009236FB" w:rsidRPr="001B1BB3" w:rsidRDefault="009236FB" w:rsidP="00AA6DDA">
      <w:pPr>
        <w:pStyle w:val="Loendilik"/>
        <w:widowControl w:val="0"/>
        <w:numPr>
          <w:ilvl w:val="3"/>
          <w:numId w:val="21"/>
        </w:numPr>
        <w:autoSpaceDE w:val="0"/>
        <w:autoSpaceDN w:val="0"/>
        <w:contextualSpacing w:val="0"/>
        <w:jc w:val="both"/>
      </w:pPr>
      <w:bookmarkStart w:id="230" w:name="_Hlk160528994"/>
      <w:r w:rsidRPr="001B1BB3">
        <w:t xml:space="preserve">juurdepääs peatusesse jalgsi ja rattaga on võimalikult mugav; </w:t>
      </w:r>
    </w:p>
    <w:bookmarkEnd w:id="230"/>
    <w:p w14:paraId="336A2D5A" w14:textId="77777777" w:rsidR="009236FB" w:rsidRPr="001B1BB3" w:rsidRDefault="009236FB" w:rsidP="00AA6DDA">
      <w:pPr>
        <w:pStyle w:val="Loendilik"/>
        <w:widowControl w:val="0"/>
        <w:numPr>
          <w:ilvl w:val="3"/>
          <w:numId w:val="21"/>
        </w:numPr>
        <w:autoSpaceDE w:val="0"/>
        <w:autoSpaceDN w:val="0"/>
        <w:contextualSpacing w:val="0"/>
        <w:jc w:val="both"/>
      </w:pPr>
      <w:r w:rsidRPr="001B1BB3">
        <w:t>kergliiklusteede ristumised sõiduteedega on minimeeritud. Vajaduse korral kasutatakse eritasandilist lahendust;</w:t>
      </w:r>
    </w:p>
    <w:p w14:paraId="6C00AE53" w14:textId="6C93A643" w:rsidR="009236FB" w:rsidRPr="001B1BB3" w:rsidRDefault="009236FB" w:rsidP="00AA6DDA">
      <w:pPr>
        <w:pStyle w:val="Loendilik"/>
        <w:widowControl w:val="0"/>
        <w:autoSpaceDE w:val="0"/>
        <w:autoSpaceDN w:val="0"/>
        <w:ind w:left="709"/>
        <w:contextualSpacing w:val="0"/>
        <w:jc w:val="both"/>
      </w:pPr>
      <w:r w:rsidRPr="001B1BB3">
        <w:t>tuleb vältida teeületuskoha kavandamist rampidele. Teeületuskoht võib asuda rambil vaid ristuva tee samatasandilise ristmiku juures.</w:t>
      </w:r>
    </w:p>
    <w:p w14:paraId="712C9A5D" w14:textId="65A9B8BE" w:rsidR="0080138B" w:rsidRPr="001B1BB3" w:rsidRDefault="0080138B" w:rsidP="00AA6DDA">
      <w:pPr>
        <w:spacing w:after="160" w:line="259" w:lineRule="auto"/>
        <w:jc w:val="both"/>
        <w:rPr>
          <w:rFonts w:cs="Times New Roman"/>
          <w:szCs w:val="24"/>
        </w:rPr>
      </w:pPr>
      <w:r w:rsidRPr="001B1BB3">
        <w:br w:type="page"/>
      </w:r>
    </w:p>
    <w:p w14:paraId="219A0AC4" w14:textId="77777777" w:rsidR="009236FB" w:rsidRPr="001B1BB3" w:rsidRDefault="009236FB" w:rsidP="00AA6DDA">
      <w:pPr>
        <w:pStyle w:val="Loendilik"/>
        <w:widowControl w:val="0"/>
        <w:numPr>
          <w:ilvl w:val="3"/>
          <w:numId w:val="1"/>
        </w:numPr>
        <w:autoSpaceDE w:val="0"/>
        <w:autoSpaceDN w:val="0"/>
        <w:ind w:left="851" w:hanging="851"/>
        <w:contextualSpacing w:val="0"/>
        <w:jc w:val="both"/>
      </w:pPr>
      <w:r w:rsidRPr="001B1BB3">
        <w:lastRenderedPageBreak/>
        <w:t>Bussipeatuste paigutus liiklussõlmes</w:t>
      </w:r>
    </w:p>
    <w:p w14:paraId="2D9BBCB3" w14:textId="77777777" w:rsidR="009236FB" w:rsidRPr="001B1BB3" w:rsidRDefault="009236FB" w:rsidP="00AA6DDA">
      <w:pPr>
        <w:pStyle w:val="Loendilik"/>
        <w:widowControl w:val="0"/>
        <w:numPr>
          <w:ilvl w:val="3"/>
          <w:numId w:val="25"/>
        </w:numPr>
        <w:autoSpaceDE w:val="0"/>
        <w:autoSpaceDN w:val="0"/>
        <w:contextualSpacing w:val="0"/>
        <w:jc w:val="both"/>
      </w:pPr>
      <w:r w:rsidRPr="001B1BB3">
        <w:t>Liiklussõlmedes paigutatakse bussipeatused vastavalt joonisele. (joonis 13).</w:t>
      </w:r>
    </w:p>
    <w:p w14:paraId="4AA2DB0B" w14:textId="77777777" w:rsidR="009236FB" w:rsidRPr="001B1BB3" w:rsidRDefault="009236FB" w:rsidP="00AA6DDA">
      <w:pPr>
        <w:jc w:val="both"/>
        <w:rPr>
          <w:rFonts w:cs="Times New Roman"/>
          <w:szCs w:val="24"/>
        </w:rPr>
      </w:pPr>
      <w:r w:rsidRPr="001B1BB3">
        <w:rPr>
          <w:rFonts w:cs="Times New Roman"/>
          <w:szCs w:val="24"/>
        </w:rPr>
        <w:drawing>
          <wp:inline distT="0" distB="0" distL="0" distR="0" wp14:anchorId="36727B2D" wp14:editId="60EC3DBE">
            <wp:extent cx="5845810" cy="2987024"/>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1076" cy="2989715"/>
                    </a:xfrm>
                    <a:prstGeom prst="rect">
                      <a:avLst/>
                    </a:prstGeom>
                    <a:noFill/>
                    <a:ln>
                      <a:noFill/>
                    </a:ln>
                  </pic:spPr>
                </pic:pic>
              </a:graphicData>
            </a:graphic>
          </wp:inline>
        </w:drawing>
      </w:r>
    </w:p>
    <w:tbl>
      <w:tblPr>
        <w:tblStyle w:val="Kontuurtabel"/>
        <w:tblW w:w="0" w:type="auto"/>
        <w:tblInd w:w="279" w:type="dxa"/>
        <w:tblLook w:val="04A0" w:firstRow="1" w:lastRow="0" w:firstColumn="1" w:lastColumn="0" w:noHBand="0" w:noVBand="1"/>
      </w:tblPr>
      <w:tblGrid>
        <w:gridCol w:w="1134"/>
        <w:gridCol w:w="3095"/>
        <w:gridCol w:w="4508"/>
      </w:tblGrid>
      <w:tr w:rsidR="009236FB" w:rsidRPr="001B1BB3" w14:paraId="041ED73D" w14:textId="77777777" w:rsidTr="005A5828">
        <w:tc>
          <w:tcPr>
            <w:tcW w:w="4229" w:type="dxa"/>
            <w:gridSpan w:val="2"/>
            <w:vAlign w:val="center"/>
          </w:tcPr>
          <w:p w14:paraId="64BA21CA" w14:textId="77777777" w:rsidR="009236FB" w:rsidRPr="001B1BB3" w:rsidRDefault="009236FB" w:rsidP="00AA6DDA">
            <w:pPr>
              <w:spacing w:before="60" w:after="60"/>
              <w:jc w:val="both"/>
              <w:rPr>
                <w:szCs w:val="24"/>
              </w:rPr>
            </w:pPr>
            <w:r w:rsidRPr="001B1BB3">
              <w:rPr>
                <w:szCs w:val="24"/>
              </w:rPr>
              <w:t>Asukohavariant</w:t>
            </w:r>
          </w:p>
        </w:tc>
        <w:tc>
          <w:tcPr>
            <w:tcW w:w="4508" w:type="dxa"/>
            <w:vAlign w:val="center"/>
          </w:tcPr>
          <w:p w14:paraId="53AF38B2" w14:textId="77777777" w:rsidR="009236FB" w:rsidRPr="001B1BB3" w:rsidRDefault="009236FB" w:rsidP="00AA6DDA">
            <w:pPr>
              <w:spacing w:before="60" w:after="60"/>
              <w:jc w:val="both"/>
              <w:rPr>
                <w:szCs w:val="24"/>
              </w:rPr>
            </w:pPr>
            <w:r w:rsidRPr="001B1BB3">
              <w:rPr>
                <w:szCs w:val="24"/>
              </w:rPr>
              <w:t>Sobivus</w:t>
            </w:r>
          </w:p>
        </w:tc>
      </w:tr>
      <w:tr w:rsidR="009236FB" w:rsidRPr="001B1BB3" w14:paraId="0EBC423A" w14:textId="77777777" w:rsidTr="005A5828">
        <w:tc>
          <w:tcPr>
            <w:tcW w:w="1134" w:type="dxa"/>
            <w:vAlign w:val="center"/>
          </w:tcPr>
          <w:p w14:paraId="2E33F915" w14:textId="77777777" w:rsidR="009236FB" w:rsidRPr="001B1BB3" w:rsidRDefault="009236FB" w:rsidP="00AA6DDA">
            <w:pPr>
              <w:spacing w:before="60" w:after="60"/>
              <w:jc w:val="both"/>
              <w:rPr>
                <w:szCs w:val="24"/>
              </w:rPr>
            </w:pPr>
            <w:r w:rsidRPr="001B1BB3">
              <w:rPr>
                <w:szCs w:val="24"/>
              </w:rPr>
              <w:t>A</w:t>
            </w:r>
          </w:p>
        </w:tc>
        <w:tc>
          <w:tcPr>
            <w:tcW w:w="3095" w:type="dxa"/>
            <w:vAlign w:val="center"/>
          </w:tcPr>
          <w:p w14:paraId="1AE75DC4" w14:textId="77777777" w:rsidR="009236FB" w:rsidRPr="001B1BB3" w:rsidRDefault="009236FB" w:rsidP="00AA6DDA">
            <w:pPr>
              <w:spacing w:before="60" w:after="60"/>
              <w:jc w:val="both"/>
              <w:rPr>
                <w:szCs w:val="24"/>
              </w:rPr>
            </w:pPr>
            <w:r w:rsidRPr="001B1BB3">
              <w:rPr>
                <w:szCs w:val="24"/>
              </w:rPr>
              <w:t>Eraldi peatuserambil</w:t>
            </w:r>
          </w:p>
        </w:tc>
        <w:tc>
          <w:tcPr>
            <w:tcW w:w="4508" w:type="dxa"/>
            <w:vAlign w:val="center"/>
          </w:tcPr>
          <w:p w14:paraId="3904F874" w14:textId="77777777" w:rsidR="009236FB" w:rsidRPr="001B1BB3" w:rsidRDefault="009236FB" w:rsidP="00AA6DDA">
            <w:pPr>
              <w:spacing w:before="60" w:after="60"/>
              <w:jc w:val="both"/>
              <w:rPr>
                <w:szCs w:val="24"/>
              </w:rPr>
            </w:pPr>
            <w:r w:rsidRPr="001B1BB3">
              <w:rPr>
                <w:szCs w:val="24"/>
              </w:rPr>
              <w:t>Jah</w:t>
            </w:r>
          </w:p>
        </w:tc>
      </w:tr>
      <w:tr w:rsidR="009236FB" w:rsidRPr="001B1BB3" w14:paraId="4FD7792A" w14:textId="77777777" w:rsidTr="005A5828">
        <w:tc>
          <w:tcPr>
            <w:tcW w:w="1134" w:type="dxa"/>
            <w:vAlign w:val="center"/>
          </w:tcPr>
          <w:p w14:paraId="67455481" w14:textId="77777777" w:rsidR="009236FB" w:rsidRPr="001B1BB3" w:rsidRDefault="009236FB" w:rsidP="00AA6DDA">
            <w:pPr>
              <w:spacing w:before="60" w:after="60"/>
              <w:jc w:val="both"/>
              <w:rPr>
                <w:szCs w:val="24"/>
              </w:rPr>
            </w:pPr>
            <w:r w:rsidRPr="001B1BB3">
              <w:rPr>
                <w:szCs w:val="24"/>
              </w:rPr>
              <w:t>B</w:t>
            </w:r>
          </w:p>
        </w:tc>
        <w:tc>
          <w:tcPr>
            <w:tcW w:w="3095" w:type="dxa"/>
            <w:vAlign w:val="center"/>
          </w:tcPr>
          <w:p w14:paraId="69C7C3DC" w14:textId="77777777" w:rsidR="009236FB" w:rsidRPr="001B1BB3" w:rsidRDefault="009236FB" w:rsidP="00AA6DDA">
            <w:pPr>
              <w:spacing w:before="60" w:after="60"/>
              <w:jc w:val="both"/>
              <w:rPr>
                <w:szCs w:val="24"/>
              </w:rPr>
            </w:pPr>
            <w:r w:rsidRPr="001B1BB3">
              <w:rPr>
                <w:szCs w:val="24"/>
              </w:rPr>
              <w:t>Pealsõidurambi alguses</w:t>
            </w:r>
          </w:p>
        </w:tc>
        <w:tc>
          <w:tcPr>
            <w:tcW w:w="4508" w:type="dxa"/>
            <w:vAlign w:val="center"/>
          </w:tcPr>
          <w:p w14:paraId="2FB1B773" w14:textId="77777777" w:rsidR="009236FB" w:rsidRPr="001B1BB3" w:rsidRDefault="009236FB" w:rsidP="00AA6DDA">
            <w:pPr>
              <w:spacing w:before="60" w:after="60"/>
              <w:jc w:val="both"/>
              <w:rPr>
                <w:szCs w:val="24"/>
              </w:rPr>
            </w:pPr>
            <w:r w:rsidRPr="001B1BB3">
              <w:rPr>
                <w:szCs w:val="24"/>
              </w:rPr>
              <w:t>Jah</w:t>
            </w:r>
          </w:p>
        </w:tc>
      </w:tr>
      <w:tr w:rsidR="009236FB" w:rsidRPr="001B1BB3" w14:paraId="22999F32" w14:textId="77777777" w:rsidTr="005A5828">
        <w:tc>
          <w:tcPr>
            <w:tcW w:w="1134" w:type="dxa"/>
            <w:vAlign w:val="center"/>
          </w:tcPr>
          <w:p w14:paraId="1850178D" w14:textId="77777777" w:rsidR="009236FB" w:rsidRPr="001B1BB3" w:rsidRDefault="009236FB" w:rsidP="00AA6DDA">
            <w:pPr>
              <w:spacing w:before="60" w:after="60"/>
              <w:jc w:val="both"/>
              <w:rPr>
                <w:szCs w:val="24"/>
              </w:rPr>
            </w:pPr>
            <w:r w:rsidRPr="001B1BB3">
              <w:rPr>
                <w:szCs w:val="24"/>
              </w:rPr>
              <w:t>C</w:t>
            </w:r>
          </w:p>
        </w:tc>
        <w:tc>
          <w:tcPr>
            <w:tcW w:w="3095" w:type="dxa"/>
            <w:vAlign w:val="center"/>
          </w:tcPr>
          <w:p w14:paraId="53A44726" w14:textId="77777777" w:rsidR="009236FB" w:rsidRPr="001B1BB3" w:rsidRDefault="009236FB" w:rsidP="00AA6DDA">
            <w:pPr>
              <w:spacing w:before="60" w:after="60"/>
              <w:jc w:val="both"/>
              <w:rPr>
                <w:szCs w:val="24"/>
              </w:rPr>
            </w:pPr>
            <w:r w:rsidRPr="001B1BB3">
              <w:rPr>
                <w:szCs w:val="24"/>
              </w:rPr>
              <w:t>Mahasõidurambi lõpus</w:t>
            </w:r>
          </w:p>
        </w:tc>
        <w:tc>
          <w:tcPr>
            <w:tcW w:w="4508" w:type="dxa"/>
            <w:vAlign w:val="center"/>
          </w:tcPr>
          <w:p w14:paraId="604A6F38" w14:textId="77777777" w:rsidR="009236FB" w:rsidRPr="001B1BB3" w:rsidRDefault="009236FB" w:rsidP="00AA6DDA">
            <w:pPr>
              <w:spacing w:before="60" w:after="60"/>
              <w:jc w:val="both"/>
              <w:rPr>
                <w:szCs w:val="24"/>
              </w:rPr>
            </w:pPr>
            <w:r w:rsidRPr="001B1BB3">
              <w:rPr>
                <w:szCs w:val="24"/>
              </w:rPr>
              <w:t>Jah</w:t>
            </w:r>
          </w:p>
        </w:tc>
      </w:tr>
      <w:tr w:rsidR="009236FB" w:rsidRPr="001B1BB3" w14:paraId="25FB1113" w14:textId="77777777" w:rsidTr="005A5828">
        <w:tc>
          <w:tcPr>
            <w:tcW w:w="1134" w:type="dxa"/>
            <w:vAlign w:val="center"/>
          </w:tcPr>
          <w:p w14:paraId="7A7D118F" w14:textId="77777777" w:rsidR="009236FB" w:rsidRPr="001B1BB3" w:rsidRDefault="009236FB" w:rsidP="00AA6DDA">
            <w:pPr>
              <w:spacing w:before="60" w:after="60"/>
              <w:jc w:val="both"/>
              <w:rPr>
                <w:szCs w:val="24"/>
              </w:rPr>
            </w:pPr>
            <w:r w:rsidRPr="001B1BB3">
              <w:rPr>
                <w:szCs w:val="24"/>
              </w:rPr>
              <w:t>D</w:t>
            </w:r>
          </w:p>
        </w:tc>
        <w:tc>
          <w:tcPr>
            <w:tcW w:w="3095" w:type="dxa"/>
            <w:vAlign w:val="center"/>
          </w:tcPr>
          <w:p w14:paraId="2B179755" w14:textId="77777777" w:rsidR="009236FB" w:rsidRPr="001B1BB3" w:rsidRDefault="009236FB" w:rsidP="00AA6DDA">
            <w:pPr>
              <w:spacing w:before="60" w:after="60"/>
              <w:jc w:val="both"/>
              <w:rPr>
                <w:szCs w:val="24"/>
              </w:rPr>
            </w:pPr>
            <w:r w:rsidRPr="001B1BB3">
              <w:rPr>
                <w:szCs w:val="24"/>
              </w:rPr>
              <w:t>Aeglustus- ja kiirendusrajal</w:t>
            </w:r>
          </w:p>
        </w:tc>
        <w:tc>
          <w:tcPr>
            <w:tcW w:w="4508" w:type="dxa"/>
            <w:vAlign w:val="center"/>
          </w:tcPr>
          <w:p w14:paraId="43155F70" w14:textId="77777777" w:rsidR="009236FB" w:rsidRPr="001B1BB3" w:rsidRDefault="009236FB" w:rsidP="00AA6DDA">
            <w:pPr>
              <w:spacing w:before="60" w:after="60"/>
              <w:jc w:val="both"/>
              <w:rPr>
                <w:szCs w:val="24"/>
              </w:rPr>
            </w:pPr>
            <w:r w:rsidRPr="001B1BB3">
              <w:rPr>
                <w:szCs w:val="24"/>
              </w:rPr>
              <w:t>Ei</w:t>
            </w:r>
          </w:p>
        </w:tc>
      </w:tr>
      <w:tr w:rsidR="009236FB" w:rsidRPr="001B1BB3" w14:paraId="3951972D" w14:textId="77777777" w:rsidTr="005A5828">
        <w:tc>
          <w:tcPr>
            <w:tcW w:w="1134" w:type="dxa"/>
            <w:vAlign w:val="center"/>
          </w:tcPr>
          <w:p w14:paraId="2BCAC106" w14:textId="77777777" w:rsidR="009236FB" w:rsidRPr="001B1BB3" w:rsidRDefault="009236FB" w:rsidP="00AA6DDA">
            <w:pPr>
              <w:spacing w:before="60" w:after="60"/>
              <w:jc w:val="both"/>
              <w:rPr>
                <w:szCs w:val="24"/>
              </w:rPr>
            </w:pPr>
            <w:r w:rsidRPr="001B1BB3">
              <w:rPr>
                <w:szCs w:val="24"/>
              </w:rPr>
              <w:t>E</w:t>
            </w:r>
          </w:p>
        </w:tc>
        <w:tc>
          <w:tcPr>
            <w:tcW w:w="3095" w:type="dxa"/>
            <w:vAlign w:val="center"/>
          </w:tcPr>
          <w:p w14:paraId="1C5BC2B9" w14:textId="77777777" w:rsidR="009236FB" w:rsidRPr="001B1BB3" w:rsidRDefault="009236FB" w:rsidP="00AA6DDA">
            <w:pPr>
              <w:spacing w:before="60" w:after="60"/>
              <w:jc w:val="both"/>
              <w:rPr>
                <w:szCs w:val="24"/>
              </w:rPr>
            </w:pPr>
            <w:r w:rsidRPr="001B1BB3">
              <w:rPr>
                <w:szCs w:val="24"/>
              </w:rPr>
              <w:t>Peateel</w:t>
            </w:r>
          </w:p>
        </w:tc>
        <w:tc>
          <w:tcPr>
            <w:tcW w:w="4508" w:type="dxa"/>
            <w:vAlign w:val="center"/>
          </w:tcPr>
          <w:p w14:paraId="0749E7E3" w14:textId="77777777" w:rsidR="009236FB" w:rsidRPr="001B1BB3" w:rsidRDefault="009236FB" w:rsidP="00AA6DDA">
            <w:pPr>
              <w:spacing w:before="60" w:after="60"/>
              <w:jc w:val="both"/>
              <w:rPr>
                <w:szCs w:val="24"/>
              </w:rPr>
            </w:pPr>
            <w:r w:rsidRPr="001B1BB3">
              <w:rPr>
                <w:szCs w:val="24"/>
              </w:rPr>
              <w:t>Ei</w:t>
            </w:r>
          </w:p>
        </w:tc>
      </w:tr>
      <w:tr w:rsidR="009236FB" w:rsidRPr="001B1BB3" w14:paraId="22853786" w14:textId="77777777" w:rsidTr="005A5828">
        <w:tc>
          <w:tcPr>
            <w:tcW w:w="1134" w:type="dxa"/>
            <w:vAlign w:val="center"/>
          </w:tcPr>
          <w:p w14:paraId="0A217D88" w14:textId="77777777" w:rsidR="009236FB" w:rsidRPr="001B1BB3" w:rsidRDefault="009236FB" w:rsidP="00AA6DDA">
            <w:pPr>
              <w:spacing w:before="60" w:after="60"/>
              <w:jc w:val="both"/>
              <w:rPr>
                <w:szCs w:val="24"/>
              </w:rPr>
            </w:pPr>
            <w:r w:rsidRPr="001B1BB3">
              <w:rPr>
                <w:szCs w:val="24"/>
              </w:rPr>
              <w:t>F</w:t>
            </w:r>
          </w:p>
        </w:tc>
        <w:tc>
          <w:tcPr>
            <w:tcW w:w="3095" w:type="dxa"/>
            <w:vAlign w:val="center"/>
          </w:tcPr>
          <w:p w14:paraId="41D97843" w14:textId="77777777" w:rsidR="009236FB" w:rsidRPr="001B1BB3" w:rsidRDefault="009236FB" w:rsidP="00AA6DDA">
            <w:pPr>
              <w:spacing w:before="60" w:after="60"/>
              <w:jc w:val="both"/>
              <w:rPr>
                <w:szCs w:val="24"/>
              </w:rPr>
            </w:pPr>
            <w:r w:rsidRPr="001B1BB3">
              <w:rPr>
                <w:szCs w:val="24"/>
              </w:rPr>
              <w:t>Rambil</w:t>
            </w:r>
          </w:p>
        </w:tc>
        <w:tc>
          <w:tcPr>
            <w:tcW w:w="4508" w:type="dxa"/>
            <w:vAlign w:val="center"/>
          </w:tcPr>
          <w:p w14:paraId="4EE78279" w14:textId="77777777" w:rsidR="009236FB" w:rsidRPr="001B1BB3" w:rsidRDefault="009236FB" w:rsidP="00AA6DDA">
            <w:pPr>
              <w:spacing w:before="60" w:after="60"/>
              <w:jc w:val="both"/>
              <w:rPr>
                <w:szCs w:val="24"/>
              </w:rPr>
            </w:pPr>
            <w:r w:rsidRPr="001B1BB3">
              <w:rPr>
                <w:szCs w:val="24"/>
              </w:rPr>
              <w:t>Jah</w:t>
            </w:r>
            <w:r w:rsidRPr="001B1BB3">
              <w:rPr>
                <w:szCs w:val="24"/>
                <w:vertAlign w:val="superscript"/>
              </w:rPr>
              <w:t>1</w:t>
            </w:r>
          </w:p>
        </w:tc>
      </w:tr>
    </w:tbl>
    <w:p w14:paraId="6BAFC1CE" w14:textId="77777777" w:rsidR="009236FB" w:rsidRPr="001B1BB3" w:rsidRDefault="009236FB" w:rsidP="00AA6DDA">
      <w:pPr>
        <w:jc w:val="both"/>
        <w:rPr>
          <w:rFonts w:cs="Times New Roman"/>
          <w:bCs/>
        </w:rPr>
      </w:pPr>
      <w:r w:rsidRPr="001B1BB3">
        <w:rPr>
          <w:rFonts w:cs="Times New Roman"/>
          <w:bCs/>
          <w:vertAlign w:val="superscript"/>
        </w:rPr>
        <w:t>1</w:t>
      </w:r>
      <w:r w:rsidRPr="001B1BB3">
        <w:rPr>
          <w:rFonts w:cs="Times New Roman"/>
          <w:bCs/>
        </w:rPr>
        <w:t>Kiirusmuuterada peab olema bussipeatuse kohas põhiteest eraldatud. Aeglustusraja puhul peab olema eraldus enne bussipeatust ja kiirendusrajal peab olema eraldus ka pärast bussipeatust. Aeglustusraja pikkus enne bussipeatust ja kiirendusraja pikkus peale bussipeatust peab vastama aeglustus- ja kiirendusraja nõuetele.</w:t>
      </w:r>
    </w:p>
    <w:p w14:paraId="50AAE988" w14:textId="77777777" w:rsidR="009236FB" w:rsidRPr="001B1BB3" w:rsidRDefault="009236FB" w:rsidP="00AA6DDA">
      <w:pPr>
        <w:spacing w:before="120" w:after="120"/>
        <w:jc w:val="both"/>
        <w:rPr>
          <w:rFonts w:cs="Times New Roman"/>
          <w:szCs w:val="24"/>
        </w:rPr>
      </w:pPr>
      <w:r w:rsidRPr="001B1BB3">
        <w:rPr>
          <w:rFonts w:cs="Times New Roman"/>
          <w:b/>
          <w:bCs/>
          <w:szCs w:val="24"/>
        </w:rPr>
        <w:t xml:space="preserve">Joonis 13. </w:t>
      </w:r>
      <w:r w:rsidRPr="001B1BB3">
        <w:rPr>
          <w:rFonts w:cs="Times New Roman"/>
          <w:szCs w:val="24"/>
        </w:rPr>
        <w:t>Bussipeatuste asukohavariandid liiklussõlmes</w:t>
      </w:r>
    </w:p>
    <w:p w14:paraId="24AC5EC1" w14:textId="77777777" w:rsidR="001772D7" w:rsidRPr="001B1BB3" w:rsidRDefault="001772D7" w:rsidP="00AA6DDA">
      <w:pPr>
        <w:jc w:val="both"/>
      </w:pPr>
    </w:p>
    <w:p w14:paraId="47CDDD3F" w14:textId="77777777" w:rsidR="009236FB" w:rsidRPr="001B1BB3" w:rsidRDefault="009236FB" w:rsidP="00AA6DDA">
      <w:pPr>
        <w:pStyle w:val="Loendilik"/>
        <w:widowControl w:val="0"/>
        <w:numPr>
          <w:ilvl w:val="3"/>
          <w:numId w:val="1"/>
        </w:numPr>
        <w:autoSpaceDE w:val="0"/>
        <w:autoSpaceDN w:val="0"/>
        <w:ind w:left="851" w:hanging="851"/>
        <w:contextualSpacing w:val="0"/>
        <w:jc w:val="both"/>
      </w:pPr>
      <w:r w:rsidRPr="001B1BB3">
        <w:t>Eraldi peatuserambil, joonis 13 asukohavariant A.</w:t>
      </w:r>
    </w:p>
    <w:p w14:paraId="3FADA7BB" w14:textId="77777777" w:rsidR="009236FB" w:rsidRPr="001B1BB3" w:rsidRDefault="009236FB" w:rsidP="00AA6DDA">
      <w:pPr>
        <w:pStyle w:val="Loendilik"/>
        <w:widowControl w:val="0"/>
        <w:numPr>
          <w:ilvl w:val="3"/>
          <w:numId w:val="27"/>
        </w:numPr>
        <w:autoSpaceDE w:val="0"/>
        <w:autoSpaceDN w:val="0"/>
        <w:contextualSpacing w:val="0"/>
        <w:jc w:val="both"/>
      </w:pPr>
      <w:r w:rsidRPr="001B1BB3">
        <w:t>Liiklussõlme maha- ja pealesõidurampide vahelisele alale kavandatavate peatuserampide lahenduspõhimõtted on toodud joonisel 14.</w:t>
      </w:r>
    </w:p>
    <w:p w14:paraId="040895B7" w14:textId="77777777" w:rsidR="009236FB" w:rsidRPr="001B1BB3" w:rsidRDefault="009236FB" w:rsidP="00AA6DDA">
      <w:pPr>
        <w:pStyle w:val="Loendilik"/>
        <w:widowControl w:val="0"/>
        <w:numPr>
          <w:ilvl w:val="3"/>
          <w:numId w:val="27"/>
        </w:numPr>
        <w:autoSpaceDE w:val="0"/>
        <w:autoSpaceDN w:val="0"/>
        <w:contextualSpacing w:val="0"/>
        <w:jc w:val="both"/>
      </w:pPr>
      <w:r w:rsidRPr="001B1BB3">
        <w:t>Eelistatult on pealesõidurambil teeandmise kohustus peatuserambi suhtes (joonis 14 a). Selline peatuse lahendus tagab ühistranspordi parema sõidumugavuse ja kiire ühenduse minimaalse ajakuluga. Peatuserambi teeandmise kohustust on mõistlik kaaluda siis, kui rambil on suur pöördeliiklus ja peatuserambi kasutatavus on vähene (joonis 14 b). Juhul, kui rambi ühendus varustatakse pealesõidurajaga, tuleb pealesõiduraja mõõtmed valida vastavalt joonistele 15 ja 16. Eelistatud variant on kiirendusrajaga liitumine (joonis 15). Kui on vähene bussi kasutatavus, võib kaaluda kiirendusraja L1 ära jätmist (joonis 16).</w:t>
      </w:r>
    </w:p>
    <w:p w14:paraId="4923F5C7" w14:textId="77777777" w:rsidR="006B27ED" w:rsidRPr="001B1BB3" w:rsidRDefault="006B27ED" w:rsidP="00AA6DDA">
      <w:pPr>
        <w:jc w:val="both"/>
      </w:pPr>
    </w:p>
    <w:p w14:paraId="75595520" w14:textId="77777777" w:rsidR="00576A81" w:rsidRPr="001B1BB3" w:rsidRDefault="00576A81" w:rsidP="00AA6DDA">
      <w:pPr>
        <w:jc w:val="both"/>
      </w:pPr>
    </w:p>
    <w:p w14:paraId="1AE01460" w14:textId="6BB99207" w:rsidR="009236FB" w:rsidRPr="001B1BB3" w:rsidRDefault="009236FB" w:rsidP="00AA6DDA">
      <w:pPr>
        <w:jc w:val="both"/>
      </w:pPr>
      <w:r w:rsidRPr="001B1BB3">
        <w:drawing>
          <wp:inline distT="0" distB="0" distL="0" distR="0" wp14:anchorId="62099E67" wp14:editId="260EC357">
            <wp:extent cx="5731510" cy="5644515"/>
            <wp:effectExtent l="0" t="0" r="2540" b="0"/>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5644515"/>
                    </a:xfrm>
                    <a:prstGeom prst="rect">
                      <a:avLst/>
                    </a:prstGeom>
                  </pic:spPr>
                </pic:pic>
              </a:graphicData>
            </a:graphic>
          </wp:inline>
        </w:drawing>
      </w:r>
    </w:p>
    <w:p w14:paraId="217A5F13" w14:textId="77777777" w:rsidR="009236FB" w:rsidRPr="001B1BB3" w:rsidRDefault="009236FB" w:rsidP="00AA6DDA">
      <w:pPr>
        <w:pStyle w:val="JoonisTabel"/>
        <w:spacing w:before="0" w:after="120"/>
      </w:pPr>
      <w:r w:rsidRPr="001B1BB3">
        <w:t xml:space="preserve">Joonis 14. </w:t>
      </w:r>
      <w:r w:rsidRPr="001B1BB3">
        <w:rPr>
          <w:b w:val="0"/>
          <w:bCs/>
        </w:rPr>
        <w:t>Peatuse- ja pealesõidurampide vahelise ühenduse lahenduspõhimõtteid</w:t>
      </w:r>
    </w:p>
    <w:p w14:paraId="6E9E1838" w14:textId="77777777" w:rsidR="009236FB" w:rsidRPr="001B1BB3" w:rsidRDefault="009236FB" w:rsidP="00AA6DDA">
      <w:pPr>
        <w:jc w:val="both"/>
        <w:rPr>
          <w:rFonts w:cs="Times New Roman"/>
          <w:szCs w:val="24"/>
        </w:rPr>
      </w:pPr>
    </w:p>
    <w:p w14:paraId="12734BD2" w14:textId="77777777" w:rsidR="006B27ED" w:rsidRPr="001B1BB3" w:rsidRDefault="006B27ED" w:rsidP="00AA6DDA">
      <w:pPr>
        <w:jc w:val="both"/>
        <w:rPr>
          <w:rFonts w:cs="Times New Roman"/>
          <w:szCs w:val="24"/>
        </w:rPr>
      </w:pPr>
    </w:p>
    <w:p w14:paraId="1A2BDF7B" w14:textId="77777777" w:rsidR="006B27ED" w:rsidRPr="001B1BB3" w:rsidRDefault="006B27ED" w:rsidP="00AA6DDA">
      <w:pPr>
        <w:jc w:val="both"/>
        <w:rPr>
          <w:rFonts w:cs="Times New Roman"/>
          <w:szCs w:val="24"/>
        </w:rPr>
      </w:pPr>
    </w:p>
    <w:p w14:paraId="64CB6FD7" w14:textId="77777777" w:rsidR="006B27ED" w:rsidRPr="001B1BB3" w:rsidRDefault="006B27ED" w:rsidP="00AA6DDA">
      <w:pPr>
        <w:jc w:val="both"/>
        <w:rPr>
          <w:rFonts w:cs="Times New Roman"/>
          <w:szCs w:val="24"/>
        </w:rPr>
      </w:pPr>
    </w:p>
    <w:p w14:paraId="55B9F06C" w14:textId="77777777" w:rsidR="006B27ED" w:rsidRPr="001B1BB3" w:rsidRDefault="006B27ED" w:rsidP="00AA6DDA">
      <w:pPr>
        <w:jc w:val="both"/>
        <w:rPr>
          <w:rFonts w:cs="Times New Roman"/>
          <w:szCs w:val="24"/>
        </w:rPr>
      </w:pPr>
    </w:p>
    <w:p w14:paraId="4213FEA6" w14:textId="6B8E860F" w:rsidR="009236FB" w:rsidRPr="001B1BB3" w:rsidRDefault="009236FB" w:rsidP="00AA6DDA">
      <w:pPr>
        <w:jc w:val="both"/>
        <w:rPr>
          <w:rFonts w:cs="Times New Roman"/>
          <w:szCs w:val="24"/>
        </w:rPr>
      </w:pPr>
      <w:r w:rsidRPr="001B1BB3">
        <w:lastRenderedPageBreak/>
        <w:drawing>
          <wp:inline distT="0" distB="0" distL="0" distR="0" wp14:anchorId="1F68A5FE" wp14:editId="0CB4BC65">
            <wp:extent cx="5731510" cy="3615055"/>
            <wp:effectExtent l="0" t="0" r="2540" b="4445"/>
            <wp:docPr id="34" name="Pil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615055"/>
                    </a:xfrm>
                    <a:prstGeom prst="rect">
                      <a:avLst/>
                    </a:prstGeom>
                  </pic:spPr>
                </pic:pic>
              </a:graphicData>
            </a:graphic>
          </wp:inline>
        </w:drawing>
      </w:r>
    </w:p>
    <w:p w14:paraId="141D0C23" w14:textId="77777777" w:rsidR="009236FB" w:rsidRPr="001B1BB3" w:rsidRDefault="009236FB" w:rsidP="00AA6DDA">
      <w:pPr>
        <w:spacing w:after="120"/>
        <w:jc w:val="both"/>
        <w:rPr>
          <w:rFonts w:cs="Times New Roman"/>
          <w:szCs w:val="24"/>
        </w:rPr>
      </w:pPr>
      <w:r w:rsidRPr="001B1BB3">
        <w:rPr>
          <w:rFonts w:cs="Times New Roman"/>
          <w:b/>
          <w:bCs/>
          <w:szCs w:val="24"/>
        </w:rPr>
        <w:t xml:space="preserve">Joonis 15. </w:t>
      </w:r>
      <w:r w:rsidRPr="001B1BB3">
        <w:rPr>
          <w:rFonts w:cs="Times New Roman"/>
          <w:szCs w:val="24"/>
        </w:rPr>
        <w:t>Pealesõidurambi pealesõiduraja mõõtmed peatuserambiga ühinemisel koos kiirendusrajaga</w:t>
      </w:r>
    </w:p>
    <w:p w14:paraId="3967486C" w14:textId="77777777" w:rsidR="009236FB" w:rsidRPr="001B1BB3" w:rsidRDefault="009236FB" w:rsidP="00AA6DDA">
      <w:pPr>
        <w:jc w:val="both"/>
        <w:rPr>
          <w:rFonts w:cs="Times New Roman"/>
          <w:szCs w:val="24"/>
        </w:rPr>
      </w:pPr>
    </w:p>
    <w:p w14:paraId="4A52296E" w14:textId="77777777" w:rsidR="009236FB" w:rsidRPr="001B1BB3" w:rsidRDefault="009236FB" w:rsidP="00AA6DDA">
      <w:pPr>
        <w:jc w:val="both"/>
        <w:rPr>
          <w:rFonts w:cs="Times New Roman"/>
          <w:szCs w:val="24"/>
        </w:rPr>
      </w:pPr>
      <w:r w:rsidRPr="001B1BB3">
        <w:rPr>
          <w:rFonts w:cs="Times New Roman"/>
          <w:szCs w:val="24"/>
        </w:rPr>
        <w:drawing>
          <wp:inline distT="0" distB="0" distL="0" distR="0" wp14:anchorId="0CAC2E3C" wp14:editId="44766879">
            <wp:extent cx="5731510" cy="3442335"/>
            <wp:effectExtent l="0" t="0" r="254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442335"/>
                    </a:xfrm>
                    <a:prstGeom prst="rect">
                      <a:avLst/>
                    </a:prstGeom>
                    <a:noFill/>
                    <a:ln>
                      <a:noFill/>
                    </a:ln>
                  </pic:spPr>
                </pic:pic>
              </a:graphicData>
            </a:graphic>
          </wp:inline>
        </w:drawing>
      </w:r>
    </w:p>
    <w:p w14:paraId="4D0C44C4" w14:textId="77777777" w:rsidR="009236FB" w:rsidRPr="001B1BB3" w:rsidRDefault="009236FB" w:rsidP="00AA6DDA">
      <w:pPr>
        <w:spacing w:after="120"/>
        <w:jc w:val="both"/>
        <w:rPr>
          <w:rFonts w:cs="Times New Roman"/>
          <w:b/>
          <w:bCs/>
          <w:szCs w:val="24"/>
        </w:rPr>
      </w:pPr>
      <w:r w:rsidRPr="001B1BB3">
        <w:rPr>
          <w:rFonts w:cs="Times New Roman"/>
          <w:b/>
          <w:bCs/>
          <w:szCs w:val="24"/>
        </w:rPr>
        <w:t xml:space="preserve">Joonis 16. </w:t>
      </w:r>
      <w:r w:rsidRPr="001B1BB3">
        <w:rPr>
          <w:rFonts w:cs="Times New Roman"/>
          <w:szCs w:val="24"/>
        </w:rPr>
        <w:t>Pealesõidurambi pealesõiduraja mõõtmed peatuserambiga ühinemisel ilma kiirendusrajata</w:t>
      </w:r>
    </w:p>
    <w:p w14:paraId="554BBC0D" w14:textId="77777777" w:rsidR="00636107" w:rsidRPr="001B1BB3" w:rsidRDefault="009236FB" w:rsidP="00AA6DDA">
      <w:pPr>
        <w:pStyle w:val="Loendilik"/>
        <w:widowControl w:val="0"/>
        <w:numPr>
          <w:ilvl w:val="3"/>
          <w:numId w:val="27"/>
        </w:numPr>
        <w:autoSpaceDE w:val="0"/>
        <w:autoSpaceDN w:val="0"/>
        <w:contextualSpacing w:val="0"/>
        <w:jc w:val="both"/>
      </w:pPr>
      <w:r w:rsidRPr="001B1BB3">
        <w:t xml:space="preserve">Liiklussõlme ehitatav eraldi peatuseramp projekteeritakse vastavalt joonisele 17 ning rambil olev peatus projekteeritakse vastavalt tabel 4 tüüp II avatud tasku. </w:t>
      </w:r>
    </w:p>
    <w:p w14:paraId="0660144B" w14:textId="7DA72A8B" w:rsidR="009236FB" w:rsidRPr="001B1BB3" w:rsidRDefault="009236FB" w:rsidP="00AA6DDA">
      <w:pPr>
        <w:pStyle w:val="Loendilik"/>
        <w:widowControl w:val="0"/>
        <w:numPr>
          <w:ilvl w:val="3"/>
          <w:numId w:val="27"/>
        </w:numPr>
        <w:autoSpaceDE w:val="0"/>
        <w:autoSpaceDN w:val="0"/>
        <w:contextualSpacing w:val="0"/>
        <w:jc w:val="both"/>
      </w:pPr>
      <w:r w:rsidRPr="001B1BB3">
        <w:lastRenderedPageBreak/>
        <w:t xml:space="preserve">Mõõt A oleneb mahasõidurambi ning mõõdud B ja L pealesõidurambi projektkiirusest </w:t>
      </w:r>
      <w:r w:rsidR="00485BBE" w:rsidRPr="001B1BB3">
        <w:rPr>
          <w:bCs/>
        </w:rPr>
        <w:t>(V</w:t>
      </w:r>
      <w:r w:rsidR="00485BBE" w:rsidRPr="001B1BB3">
        <w:rPr>
          <w:bCs/>
          <w:vertAlign w:val="subscript"/>
        </w:rPr>
        <w:t>E</w:t>
      </w:r>
      <w:r w:rsidR="00485BBE" w:rsidRPr="001B1BB3">
        <w:rPr>
          <w:bCs/>
        </w:rPr>
        <w:t>, V</w:t>
      </w:r>
      <w:r w:rsidR="00485BBE" w:rsidRPr="001B1BB3">
        <w:rPr>
          <w:bCs/>
          <w:vertAlign w:val="subscript"/>
        </w:rPr>
        <w:t>L</w:t>
      </w:r>
      <w:r w:rsidR="00485BBE" w:rsidRPr="001B1BB3">
        <w:rPr>
          <w:bCs/>
        </w:rPr>
        <w:t>)</w:t>
      </w:r>
      <w:r w:rsidRPr="001B1BB3">
        <w:t xml:space="preserve">. </w:t>
      </w:r>
    </w:p>
    <w:p w14:paraId="2EF73493" w14:textId="77777777" w:rsidR="009236FB" w:rsidRPr="001B1BB3" w:rsidRDefault="009236FB" w:rsidP="00AA6DDA">
      <w:pPr>
        <w:pStyle w:val="JoonisTabel"/>
        <w:spacing w:before="0" w:after="0"/>
      </w:pPr>
    </w:p>
    <w:tbl>
      <w:tblPr>
        <w:tblStyle w:val="Kontuurtabel"/>
        <w:tblW w:w="0" w:type="auto"/>
        <w:tblLook w:val="04A0" w:firstRow="1" w:lastRow="0" w:firstColumn="1" w:lastColumn="0" w:noHBand="0" w:noVBand="1"/>
      </w:tblPr>
      <w:tblGrid>
        <w:gridCol w:w="9016"/>
      </w:tblGrid>
      <w:tr w:rsidR="009236FB" w:rsidRPr="001B1BB3" w14:paraId="13C856F1" w14:textId="77777777" w:rsidTr="005A5828">
        <w:trPr>
          <w:trHeight w:val="7361"/>
        </w:trPr>
        <w:tc>
          <w:tcPr>
            <w:tcW w:w="9016" w:type="dxa"/>
          </w:tcPr>
          <w:p w14:paraId="5CA8AF23" w14:textId="77777777" w:rsidR="009236FB" w:rsidRPr="001B1BB3" w:rsidRDefault="009236FB" w:rsidP="00AA6DDA">
            <w:pPr>
              <w:pStyle w:val="JoonisTabel"/>
              <w:spacing w:before="0" w:after="0"/>
            </w:pPr>
            <w:r w:rsidRPr="001B1BB3">
              <w:drawing>
                <wp:inline distT="0" distB="0" distL="0" distR="0" wp14:anchorId="0D92B809" wp14:editId="50AAEF16">
                  <wp:extent cx="5614880" cy="3209925"/>
                  <wp:effectExtent l="0" t="0" r="5080" b="0"/>
                  <wp:docPr id="46" name="Pil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8506" cy="3211998"/>
                          </a:xfrm>
                          <a:prstGeom prst="rect">
                            <a:avLst/>
                          </a:prstGeom>
                        </pic:spPr>
                      </pic:pic>
                    </a:graphicData>
                  </a:graphic>
                </wp:inline>
              </w:drawing>
            </w:r>
          </w:p>
          <w:p w14:paraId="4E53B359" w14:textId="77777777" w:rsidR="009236FB" w:rsidRPr="001B1BB3" w:rsidRDefault="009236FB" w:rsidP="00AA6DDA">
            <w:pPr>
              <w:pStyle w:val="JoonisTabel"/>
              <w:spacing w:before="0" w:after="0"/>
            </w:pPr>
          </w:p>
          <w:tbl>
            <w:tblPr>
              <w:tblStyle w:val="Kontuurtabel"/>
              <w:tblW w:w="0" w:type="auto"/>
              <w:tblInd w:w="780" w:type="dxa"/>
              <w:tblLook w:val="04A0" w:firstRow="1" w:lastRow="0" w:firstColumn="1" w:lastColumn="0" w:noHBand="0" w:noVBand="1"/>
            </w:tblPr>
            <w:tblGrid>
              <w:gridCol w:w="1803"/>
              <w:gridCol w:w="1803"/>
              <w:gridCol w:w="1803"/>
              <w:gridCol w:w="1803"/>
            </w:tblGrid>
            <w:tr w:rsidR="009236FB" w:rsidRPr="001B1BB3" w14:paraId="5323A7A0" w14:textId="77777777" w:rsidTr="005A5828">
              <w:tc>
                <w:tcPr>
                  <w:tcW w:w="1803" w:type="dxa"/>
                </w:tcPr>
                <w:p w14:paraId="7C142ACE" w14:textId="77777777" w:rsidR="009236FB" w:rsidRPr="001B1BB3" w:rsidRDefault="009236FB" w:rsidP="00AA6DDA">
                  <w:pPr>
                    <w:pStyle w:val="JoonisTabel"/>
                    <w:spacing w:before="0" w:after="0"/>
                  </w:pPr>
                  <w:r w:rsidRPr="001B1BB3">
                    <w:t>V</w:t>
                  </w:r>
                  <w:r w:rsidRPr="001B1BB3">
                    <w:rPr>
                      <w:vertAlign w:val="subscript"/>
                    </w:rPr>
                    <w:t>E</w:t>
                  </w:r>
                  <w:r w:rsidRPr="001B1BB3">
                    <w:t>, V</w:t>
                  </w:r>
                  <w:r w:rsidRPr="001B1BB3">
                    <w:rPr>
                      <w:vertAlign w:val="subscript"/>
                    </w:rPr>
                    <w:t>L</w:t>
                  </w:r>
                  <w:r w:rsidRPr="001B1BB3">
                    <w:t xml:space="preserve"> km/h</w:t>
                  </w:r>
                </w:p>
              </w:tc>
              <w:tc>
                <w:tcPr>
                  <w:tcW w:w="1803" w:type="dxa"/>
                </w:tcPr>
                <w:p w14:paraId="2CBB19FF" w14:textId="77777777" w:rsidR="009236FB" w:rsidRPr="001B1BB3" w:rsidRDefault="009236FB" w:rsidP="00AA6DDA">
                  <w:pPr>
                    <w:pStyle w:val="JoonisTabel"/>
                    <w:spacing w:before="0" w:after="0"/>
                  </w:pPr>
                  <w:r w:rsidRPr="001B1BB3">
                    <w:t>E</w:t>
                  </w:r>
                  <w:r w:rsidRPr="001B1BB3">
                    <w:rPr>
                      <w:vertAlign w:val="subscript"/>
                    </w:rPr>
                    <w:t>min</w:t>
                  </w:r>
                  <w:r w:rsidRPr="001B1BB3">
                    <w:t>, m</w:t>
                  </w:r>
                </w:p>
              </w:tc>
              <w:tc>
                <w:tcPr>
                  <w:tcW w:w="1803" w:type="dxa"/>
                </w:tcPr>
                <w:p w14:paraId="20E11A8A" w14:textId="77777777" w:rsidR="009236FB" w:rsidRPr="001B1BB3" w:rsidRDefault="009236FB" w:rsidP="00AA6DDA">
                  <w:pPr>
                    <w:pStyle w:val="JoonisTabel"/>
                    <w:spacing w:before="0" w:after="0"/>
                  </w:pPr>
                  <w:r w:rsidRPr="001B1BB3">
                    <w:t>A</w:t>
                  </w:r>
                  <w:r w:rsidRPr="001B1BB3">
                    <w:rPr>
                      <w:vertAlign w:val="subscript"/>
                    </w:rPr>
                    <w:t>min</w:t>
                  </w:r>
                  <w:r w:rsidRPr="001B1BB3">
                    <w:t xml:space="preserve"> </w:t>
                  </w:r>
                  <w:r w:rsidRPr="001B1BB3">
                    <w:rPr>
                      <w:vertAlign w:val="superscript"/>
                    </w:rPr>
                    <w:t>1)</w:t>
                  </w:r>
                </w:p>
              </w:tc>
              <w:tc>
                <w:tcPr>
                  <w:tcW w:w="1803" w:type="dxa"/>
                </w:tcPr>
                <w:p w14:paraId="76C3DDDF" w14:textId="77777777" w:rsidR="009236FB" w:rsidRPr="001B1BB3" w:rsidRDefault="009236FB" w:rsidP="00AA6DDA">
                  <w:pPr>
                    <w:pStyle w:val="JoonisTabel"/>
                    <w:spacing w:before="0" w:after="0"/>
                  </w:pPr>
                  <w:r w:rsidRPr="001B1BB3">
                    <w:t>B</w:t>
                  </w:r>
                  <w:r w:rsidRPr="001B1BB3">
                    <w:rPr>
                      <w:vertAlign w:val="subscript"/>
                    </w:rPr>
                    <w:t>min</w:t>
                  </w:r>
                  <w:r w:rsidRPr="001B1BB3">
                    <w:rPr>
                      <w:vertAlign w:val="superscript"/>
                    </w:rPr>
                    <w:t>1)</w:t>
                  </w:r>
                </w:p>
              </w:tc>
            </w:tr>
            <w:tr w:rsidR="009236FB" w:rsidRPr="001B1BB3" w14:paraId="05A91F03" w14:textId="77777777" w:rsidTr="005A5828">
              <w:tc>
                <w:tcPr>
                  <w:tcW w:w="1803" w:type="dxa"/>
                </w:tcPr>
                <w:p w14:paraId="19E28975" w14:textId="77777777" w:rsidR="009236FB" w:rsidRPr="001B1BB3" w:rsidRDefault="009236FB" w:rsidP="00AA6DDA">
                  <w:pPr>
                    <w:pStyle w:val="JoonisTabel"/>
                    <w:spacing w:before="0" w:after="0"/>
                    <w:rPr>
                      <w:b w:val="0"/>
                      <w:bCs/>
                    </w:rPr>
                  </w:pPr>
                  <w:r w:rsidRPr="001B1BB3">
                    <w:rPr>
                      <w:b w:val="0"/>
                      <w:bCs/>
                    </w:rPr>
                    <w:t>50</w:t>
                  </w:r>
                </w:p>
              </w:tc>
              <w:tc>
                <w:tcPr>
                  <w:tcW w:w="1803" w:type="dxa"/>
                </w:tcPr>
                <w:p w14:paraId="22C0094C" w14:textId="77777777" w:rsidR="009236FB" w:rsidRPr="001B1BB3" w:rsidRDefault="009236FB" w:rsidP="00AA6DDA">
                  <w:pPr>
                    <w:pStyle w:val="JoonisTabel"/>
                    <w:spacing w:before="0" w:after="0"/>
                    <w:rPr>
                      <w:b w:val="0"/>
                      <w:bCs/>
                    </w:rPr>
                  </w:pPr>
                  <w:r w:rsidRPr="001B1BB3">
                    <w:rPr>
                      <w:b w:val="0"/>
                      <w:bCs/>
                    </w:rPr>
                    <w:t>50</w:t>
                  </w:r>
                </w:p>
              </w:tc>
              <w:tc>
                <w:tcPr>
                  <w:tcW w:w="1803" w:type="dxa"/>
                </w:tcPr>
                <w:p w14:paraId="3C318080" w14:textId="77777777" w:rsidR="009236FB" w:rsidRPr="001B1BB3" w:rsidRDefault="009236FB" w:rsidP="00AA6DDA">
                  <w:pPr>
                    <w:pStyle w:val="JoonisTabel"/>
                    <w:spacing w:before="0" w:after="0"/>
                    <w:rPr>
                      <w:b w:val="0"/>
                      <w:bCs/>
                    </w:rPr>
                  </w:pPr>
                  <w:r w:rsidRPr="001B1BB3">
                    <w:rPr>
                      <w:b w:val="0"/>
                      <w:bCs/>
                    </w:rPr>
                    <w:t>20</w:t>
                  </w:r>
                </w:p>
              </w:tc>
              <w:tc>
                <w:tcPr>
                  <w:tcW w:w="1803" w:type="dxa"/>
                </w:tcPr>
                <w:p w14:paraId="521B8AD0" w14:textId="77777777" w:rsidR="009236FB" w:rsidRPr="001B1BB3" w:rsidRDefault="009236FB" w:rsidP="00AA6DDA">
                  <w:pPr>
                    <w:pStyle w:val="JoonisTabel"/>
                    <w:spacing w:before="0" w:after="0"/>
                    <w:rPr>
                      <w:b w:val="0"/>
                      <w:bCs/>
                    </w:rPr>
                  </w:pPr>
                  <w:r w:rsidRPr="001B1BB3">
                    <w:rPr>
                      <w:b w:val="0"/>
                      <w:bCs/>
                    </w:rPr>
                    <w:t>20</w:t>
                  </w:r>
                </w:p>
              </w:tc>
            </w:tr>
            <w:tr w:rsidR="009236FB" w:rsidRPr="001B1BB3" w14:paraId="1629CDEB" w14:textId="77777777" w:rsidTr="005A5828">
              <w:tc>
                <w:tcPr>
                  <w:tcW w:w="1803" w:type="dxa"/>
                </w:tcPr>
                <w:p w14:paraId="44177A93" w14:textId="77777777" w:rsidR="009236FB" w:rsidRPr="001B1BB3" w:rsidRDefault="009236FB" w:rsidP="00AA6DDA">
                  <w:pPr>
                    <w:pStyle w:val="JoonisTabel"/>
                    <w:spacing w:before="0" w:after="0"/>
                    <w:rPr>
                      <w:b w:val="0"/>
                      <w:bCs/>
                    </w:rPr>
                  </w:pPr>
                  <w:r w:rsidRPr="001B1BB3">
                    <w:rPr>
                      <w:b w:val="0"/>
                      <w:bCs/>
                    </w:rPr>
                    <w:t>60</w:t>
                  </w:r>
                </w:p>
              </w:tc>
              <w:tc>
                <w:tcPr>
                  <w:tcW w:w="1803" w:type="dxa"/>
                </w:tcPr>
                <w:p w14:paraId="53C633FD" w14:textId="77777777" w:rsidR="009236FB" w:rsidRPr="001B1BB3" w:rsidRDefault="009236FB" w:rsidP="00AA6DDA">
                  <w:pPr>
                    <w:pStyle w:val="JoonisTabel"/>
                    <w:spacing w:before="0" w:after="0"/>
                    <w:rPr>
                      <w:b w:val="0"/>
                      <w:bCs/>
                    </w:rPr>
                  </w:pPr>
                  <w:r w:rsidRPr="001B1BB3">
                    <w:rPr>
                      <w:b w:val="0"/>
                      <w:bCs/>
                    </w:rPr>
                    <w:t>60</w:t>
                  </w:r>
                </w:p>
              </w:tc>
              <w:tc>
                <w:tcPr>
                  <w:tcW w:w="1803" w:type="dxa"/>
                </w:tcPr>
                <w:p w14:paraId="75C561E6" w14:textId="77777777" w:rsidR="009236FB" w:rsidRPr="001B1BB3" w:rsidRDefault="009236FB" w:rsidP="00AA6DDA">
                  <w:pPr>
                    <w:pStyle w:val="JoonisTabel"/>
                    <w:spacing w:before="0" w:after="0"/>
                    <w:rPr>
                      <w:b w:val="0"/>
                      <w:bCs/>
                    </w:rPr>
                  </w:pPr>
                  <w:r w:rsidRPr="001B1BB3">
                    <w:rPr>
                      <w:b w:val="0"/>
                      <w:bCs/>
                    </w:rPr>
                    <w:t>30</w:t>
                  </w:r>
                </w:p>
              </w:tc>
              <w:tc>
                <w:tcPr>
                  <w:tcW w:w="1803" w:type="dxa"/>
                </w:tcPr>
                <w:p w14:paraId="3049B176" w14:textId="77777777" w:rsidR="009236FB" w:rsidRPr="001B1BB3" w:rsidRDefault="009236FB" w:rsidP="00AA6DDA">
                  <w:pPr>
                    <w:pStyle w:val="JoonisTabel"/>
                    <w:spacing w:before="0" w:after="0"/>
                    <w:rPr>
                      <w:b w:val="0"/>
                      <w:bCs/>
                    </w:rPr>
                  </w:pPr>
                  <w:r w:rsidRPr="001B1BB3">
                    <w:rPr>
                      <w:b w:val="0"/>
                      <w:bCs/>
                    </w:rPr>
                    <w:t>50</w:t>
                  </w:r>
                </w:p>
              </w:tc>
            </w:tr>
            <w:tr w:rsidR="009236FB" w:rsidRPr="001B1BB3" w14:paraId="67828B4D" w14:textId="77777777" w:rsidTr="005A5828">
              <w:tc>
                <w:tcPr>
                  <w:tcW w:w="1803" w:type="dxa"/>
                </w:tcPr>
                <w:p w14:paraId="5CCD5FE0" w14:textId="77777777" w:rsidR="009236FB" w:rsidRPr="001B1BB3" w:rsidRDefault="009236FB" w:rsidP="00AA6DDA">
                  <w:pPr>
                    <w:pStyle w:val="JoonisTabel"/>
                    <w:spacing w:before="0" w:after="0"/>
                    <w:rPr>
                      <w:b w:val="0"/>
                      <w:bCs/>
                    </w:rPr>
                  </w:pPr>
                  <w:r w:rsidRPr="001B1BB3">
                    <w:rPr>
                      <w:b w:val="0"/>
                      <w:bCs/>
                    </w:rPr>
                    <w:t>70</w:t>
                  </w:r>
                </w:p>
              </w:tc>
              <w:tc>
                <w:tcPr>
                  <w:tcW w:w="1803" w:type="dxa"/>
                </w:tcPr>
                <w:p w14:paraId="4DE3F45C" w14:textId="77777777" w:rsidR="009236FB" w:rsidRPr="001B1BB3" w:rsidRDefault="009236FB" w:rsidP="00AA6DDA">
                  <w:pPr>
                    <w:pStyle w:val="JoonisTabel"/>
                    <w:spacing w:before="0" w:after="0"/>
                    <w:rPr>
                      <w:b w:val="0"/>
                      <w:bCs/>
                    </w:rPr>
                  </w:pPr>
                  <w:r w:rsidRPr="001B1BB3">
                    <w:rPr>
                      <w:b w:val="0"/>
                      <w:bCs/>
                    </w:rPr>
                    <w:t>70</w:t>
                  </w:r>
                </w:p>
              </w:tc>
              <w:tc>
                <w:tcPr>
                  <w:tcW w:w="1803" w:type="dxa"/>
                </w:tcPr>
                <w:p w14:paraId="3D223B0C" w14:textId="77777777" w:rsidR="009236FB" w:rsidRPr="001B1BB3" w:rsidRDefault="009236FB" w:rsidP="00AA6DDA">
                  <w:pPr>
                    <w:pStyle w:val="JoonisTabel"/>
                    <w:spacing w:before="0" w:after="0"/>
                    <w:rPr>
                      <w:b w:val="0"/>
                      <w:bCs/>
                    </w:rPr>
                  </w:pPr>
                  <w:r w:rsidRPr="001B1BB3">
                    <w:rPr>
                      <w:b w:val="0"/>
                      <w:bCs/>
                    </w:rPr>
                    <w:t>60</w:t>
                  </w:r>
                </w:p>
              </w:tc>
              <w:tc>
                <w:tcPr>
                  <w:tcW w:w="1803" w:type="dxa"/>
                </w:tcPr>
                <w:p w14:paraId="65401C17" w14:textId="77777777" w:rsidR="009236FB" w:rsidRPr="001B1BB3" w:rsidRDefault="009236FB" w:rsidP="00AA6DDA">
                  <w:pPr>
                    <w:pStyle w:val="JoonisTabel"/>
                    <w:spacing w:before="0" w:after="0"/>
                    <w:rPr>
                      <w:b w:val="0"/>
                      <w:bCs/>
                    </w:rPr>
                  </w:pPr>
                  <w:r w:rsidRPr="001B1BB3">
                    <w:rPr>
                      <w:b w:val="0"/>
                      <w:bCs/>
                    </w:rPr>
                    <w:t>80</w:t>
                  </w:r>
                </w:p>
              </w:tc>
            </w:tr>
            <w:tr w:rsidR="009236FB" w:rsidRPr="001B1BB3" w14:paraId="03457863" w14:textId="77777777" w:rsidTr="005A5828">
              <w:tc>
                <w:tcPr>
                  <w:tcW w:w="1803" w:type="dxa"/>
                </w:tcPr>
                <w:p w14:paraId="1626E6DC" w14:textId="77777777" w:rsidR="009236FB" w:rsidRPr="001B1BB3" w:rsidRDefault="009236FB" w:rsidP="00AA6DDA">
                  <w:pPr>
                    <w:pStyle w:val="JoonisTabel"/>
                    <w:spacing w:before="0" w:after="0"/>
                    <w:rPr>
                      <w:b w:val="0"/>
                      <w:bCs/>
                    </w:rPr>
                  </w:pPr>
                  <w:r w:rsidRPr="001B1BB3">
                    <w:rPr>
                      <w:b w:val="0"/>
                      <w:bCs/>
                    </w:rPr>
                    <w:t>80</w:t>
                  </w:r>
                </w:p>
              </w:tc>
              <w:tc>
                <w:tcPr>
                  <w:tcW w:w="1803" w:type="dxa"/>
                </w:tcPr>
                <w:p w14:paraId="6D735040" w14:textId="77777777" w:rsidR="009236FB" w:rsidRPr="001B1BB3" w:rsidRDefault="009236FB" w:rsidP="00AA6DDA">
                  <w:pPr>
                    <w:pStyle w:val="JoonisTabel"/>
                    <w:spacing w:before="0" w:after="0"/>
                    <w:rPr>
                      <w:b w:val="0"/>
                      <w:bCs/>
                    </w:rPr>
                  </w:pPr>
                  <w:r w:rsidRPr="001B1BB3">
                    <w:rPr>
                      <w:b w:val="0"/>
                      <w:bCs/>
                    </w:rPr>
                    <w:t>80</w:t>
                  </w:r>
                </w:p>
              </w:tc>
              <w:tc>
                <w:tcPr>
                  <w:tcW w:w="1803" w:type="dxa"/>
                </w:tcPr>
                <w:p w14:paraId="7BDA8847" w14:textId="77777777" w:rsidR="009236FB" w:rsidRPr="001B1BB3" w:rsidRDefault="009236FB" w:rsidP="00AA6DDA">
                  <w:pPr>
                    <w:pStyle w:val="JoonisTabel"/>
                    <w:spacing w:before="0" w:after="0"/>
                    <w:rPr>
                      <w:b w:val="0"/>
                      <w:bCs/>
                    </w:rPr>
                  </w:pPr>
                  <w:r w:rsidRPr="001B1BB3">
                    <w:rPr>
                      <w:b w:val="0"/>
                      <w:bCs/>
                    </w:rPr>
                    <w:t>80</w:t>
                  </w:r>
                </w:p>
              </w:tc>
              <w:tc>
                <w:tcPr>
                  <w:tcW w:w="1803" w:type="dxa"/>
                </w:tcPr>
                <w:p w14:paraId="09AB14B1" w14:textId="77777777" w:rsidR="009236FB" w:rsidRPr="001B1BB3" w:rsidRDefault="009236FB" w:rsidP="00AA6DDA">
                  <w:pPr>
                    <w:pStyle w:val="JoonisTabel"/>
                    <w:spacing w:before="0" w:after="0"/>
                    <w:rPr>
                      <w:b w:val="0"/>
                      <w:bCs/>
                    </w:rPr>
                  </w:pPr>
                  <w:r w:rsidRPr="001B1BB3">
                    <w:rPr>
                      <w:b w:val="0"/>
                      <w:bCs/>
                    </w:rPr>
                    <w:t>120</w:t>
                  </w:r>
                </w:p>
              </w:tc>
            </w:tr>
            <w:tr w:rsidR="009236FB" w:rsidRPr="001B1BB3" w14:paraId="53029546" w14:textId="77777777" w:rsidTr="005A5828">
              <w:tc>
                <w:tcPr>
                  <w:tcW w:w="1803" w:type="dxa"/>
                </w:tcPr>
                <w:p w14:paraId="1B281647" w14:textId="77777777" w:rsidR="009236FB" w:rsidRPr="001B1BB3" w:rsidRDefault="009236FB" w:rsidP="00AA6DDA">
                  <w:pPr>
                    <w:pStyle w:val="JoonisTabel"/>
                    <w:spacing w:before="0" w:after="0"/>
                    <w:rPr>
                      <w:b w:val="0"/>
                      <w:bCs/>
                    </w:rPr>
                  </w:pPr>
                  <w:r w:rsidRPr="001B1BB3">
                    <w:rPr>
                      <w:b w:val="0"/>
                      <w:bCs/>
                    </w:rPr>
                    <w:t>90</w:t>
                  </w:r>
                </w:p>
              </w:tc>
              <w:tc>
                <w:tcPr>
                  <w:tcW w:w="1803" w:type="dxa"/>
                </w:tcPr>
                <w:p w14:paraId="6BEB70FE" w14:textId="77777777" w:rsidR="009236FB" w:rsidRPr="001B1BB3" w:rsidRDefault="009236FB" w:rsidP="00AA6DDA">
                  <w:pPr>
                    <w:pStyle w:val="JoonisTabel"/>
                    <w:spacing w:before="0" w:after="0"/>
                    <w:rPr>
                      <w:b w:val="0"/>
                      <w:bCs/>
                    </w:rPr>
                  </w:pPr>
                  <w:r w:rsidRPr="001B1BB3">
                    <w:rPr>
                      <w:b w:val="0"/>
                      <w:bCs/>
                    </w:rPr>
                    <w:t>100</w:t>
                  </w:r>
                </w:p>
              </w:tc>
              <w:tc>
                <w:tcPr>
                  <w:tcW w:w="1803" w:type="dxa"/>
                </w:tcPr>
                <w:p w14:paraId="425AB0E4" w14:textId="77777777" w:rsidR="009236FB" w:rsidRPr="001B1BB3" w:rsidRDefault="009236FB" w:rsidP="00AA6DDA">
                  <w:pPr>
                    <w:pStyle w:val="JoonisTabel"/>
                    <w:spacing w:before="0" w:after="0"/>
                    <w:rPr>
                      <w:b w:val="0"/>
                      <w:bCs/>
                    </w:rPr>
                  </w:pPr>
                  <w:r w:rsidRPr="001B1BB3">
                    <w:rPr>
                      <w:b w:val="0"/>
                      <w:bCs/>
                    </w:rPr>
                    <w:t>90</w:t>
                  </w:r>
                </w:p>
              </w:tc>
              <w:tc>
                <w:tcPr>
                  <w:tcW w:w="1803" w:type="dxa"/>
                </w:tcPr>
                <w:p w14:paraId="2C40F4F8" w14:textId="77777777" w:rsidR="009236FB" w:rsidRPr="001B1BB3" w:rsidRDefault="009236FB" w:rsidP="00AA6DDA">
                  <w:pPr>
                    <w:pStyle w:val="JoonisTabel"/>
                    <w:spacing w:before="0" w:after="0"/>
                    <w:rPr>
                      <w:b w:val="0"/>
                      <w:bCs/>
                    </w:rPr>
                  </w:pPr>
                  <w:r w:rsidRPr="001B1BB3">
                    <w:rPr>
                      <w:b w:val="0"/>
                      <w:bCs/>
                    </w:rPr>
                    <w:t>120</w:t>
                  </w:r>
                </w:p>
              </w:tc>
            </w:tr>
            <w:tr w:rsidR="009236FB" w:rsidRPr="001B1BB3" w14:paraId="121FDDB7" w14:textId="77777777" w:rsidTr="005A5828">
              <w:tc>
                <w:tcPr>
                  <w:tcW w:w="1803" w:type="dxa"/>
                </w:tcPr>
                <w:p w14:paraId="25258DB3" w14:textId="77777777" w:rsidR="009236FB" w:rsidRPr="001B1BB3" w:rsidRDefault="009236FB" w:rsidP="00AA6DDA">
                  <w:pPr>
                    <w:pStyle w:val="JoonisTabel"/>
                    <w:spacing w:before="0" w:after="0"/>
                    <w:rPr>
                      <w:b w:val="0"/>
                      <w:bCs/>
                    </w:rPr>
                  </w:pPr>
                  <w:r w:rsidRPr="001B1BB3">
                    <w:rPr>
                      <w:b w:val="0"/>
                      <w:bCs/>
                    </w:rPr>
                    <w:t>100</w:t>
                  </w:r>
                </w:p>
              </w:tc>
              <w:tc>
                <w:tcPr>
                  <w:tcW w:w="1803" w:type="dxa"/>
                </w:tcPr>
                <w:p w14:paraId="2CB9DBC1" w14:textId="77777777" w:rsidR="009236FB" w:rsidRPr="001B1BB3" w:rsidRDefault="009236FB" w:rsidP="00AA6DDA">
                  <w:pPr>
                    <w:pStyle w:val="JoonisTabel"/>
                    <w:spacing w:before="0" w:after="0"/>
                    <w:rPr>
                      <w:b w:val="0"/>
                      <w:bCs/>
                    </w:rPr>
                  </w:pPr>
                  <w:r w:rsidRPr="001B1BB3">
                    <w:rPr>
                      <w:b w:val="0"/>
                      <w:bCs/>
                    </w:rPr>
                    <w:t>120</w:t>
                  </w:r>
                </w:p>
              </w:tc>
              <w:tc>
                <w:tcPr>
                  <w:tcW w:w="1803" w:type="dxa"/>
                </w:tcPr>
                <w:p w14:paraId="713038C7" w14:textId="77777777" w:rsidR="009236FB" w:rsidRPr="001B1BB3" w:rsidRDefault="009236FB" w:rsidP="00AA6DDA">
                  <w:pPr>
                    <w:pStyle w:val="JoonisTabel"/>
                    <w:spacing w:before="0" w:after="0"/>
                    <w:rPr>
                      <w:b w:val="0"/>
                      <w:bCs/>
                    </w:rPr>
                  </w:pPr>
                  <w:r w:rsidRPr="001B1BB3">
                    <w:rPr>
                      <w:b w:val="0"/>
                      <w:bCs/>
                    </w:rPr>
                    <w:t>100</w:t>
                  </w:r>
                </w:p>
              </w:tc>
              <w:tc>
                <w:tcPr>
                  <w:tcW w:w="1803" w:type="dxa"/>
                </w:tcPr>
                <w:p w14:paraId="61FF16F0" w14:textId="77777777" w:rsidR="009236FB" w:rsidRPr="001B1BB3" w:rsidRDefault="009236FB" w:rsidP="00AA6DDA">
                  <w:pPr>
                    <w:pStyle w:val="JoonisTabel"/>
                    <w:spacing w:before="0" w:after="0"/>
                    <w:rPr>
                      <w:b w:val="0"/>
                      <w:bCs/>
                    </w:rPr>
                  </w:pPr>
                  <w:r w:rsidRPr="001B1BB3">
                    <w:rPr>
                      <w:b w:val="0"/>
                      <w:bCs/>
                    </w:rPr>
                    <w:t>120</w:t>
                  </w:r>
                </w:p>
              </w:tc>
            </w:tr>
          </w:tbl>
          <w:p w14:paraId="6B8977DD" w14:textId="77777777" w:rsidR="009236FB" w:rsidRPr="001B1BB3" w:rsidRDefault="009236FB" w:rsidP="00AA6DDA">
            <w:pPr>
              <w:pStyle w:val="JoonisTabel"/>
              <w:spacing w:before="0" w:after="0"/>
            </w:pPr>
          </w:p>
        </w:tc>
      </w:tr>
    </w:tbl>
    <w:p w14:paraId="07BC268F" w14:textId="77777777" w:rsidR="009236FB" w:rsidRPr="001B1BB3" w:rsidRDefault="009236FB" w:rsidP="00AA6DDA">
      <w:pPr>
        <w:pStyle w:val="JoonisTabel"/>
        <w:spacing w:before="0" w:after="0"/>
        <w:rPr>
          <w:b w:val="0"/>
          <w:bCs/>
          <w:sz w:val="22"/>
        </w:rPr>
      </w:pPr>
      <w:r w:rsidRPr="001B1BB3">
        <w:rPr>
          <w:b w:val="0"/>
          <w:bCs/>
          <w:sz w:val="22"/>
          <w:vertAlign w:val="superscript"/>
        </w:rPr>
        <w:t>1)</w:t>
      </w:r>
      <w:r w:rsidRPr="001B1BB3">
        <w:rPr>
          <w:b w:val="0"/>
          <w:bCs/>
          <w:sz w:val="22"/>
        </w:rPr>
        <w:t>Väärtuseid A ja B parandatakse pikikalde osas tabelis 4 Tüüp I a suletud tasku joonisel</w:t>
      </w:r>
      <w:r w:rsidRPr="001B1BB3">
        <w:rPr>
          <w:bCs/>
          <w:sz w:val="22"/>
        </w:rPr>
        <w:t xml:space="preserve"> </w:t>
      </w:r>
      <w:r w:rsidRPr="001B1BB3">
        <w:rPr>
          <w:b w:val="0"/>
          <w:bCs/>
          <w:sz w:val="22"/>
        </w:rPr>
        <w:t xml:space="preserve">esitatud paranduskoefitsentidega. Pealesõiduraja projekteerimine on esitatud joonistel 15 ja 16. </w:t>
      </w:r>
    </w:p>
    <w:p w14:paraId="581FE89B" w14:textId="77777777" w:rsidR="009236FB" w:rsidRPr="001B1BB3" w:rsidRDefault="009236FB" w:rsidP="00AA6DDA">
      <w:pPr>
        <w:pStyle w:val="JoonisTabel"/>
        <w:spacing w:before="120" w:after="120"/>
      </w:pPr>
      <w:r w:rsidRPr="001B1BB3">
        <w:t xml:space="preserve">Joonis 17. </w:t>
      </w:r>
      <w:r w:rsidRPr="001B1BB3">
        <w:rPr>
          <w:b w:val="0"/>
          <w:bCs/>
        </w:rPr>
        <w:t>Peatuserambi ja peatuse paigutus</w:t>
      </w:r>
    </w:p>
    <w:p w14:paraId="5B2B6609" w14:textId="77777777" w:rsidR="009236FB" w:rsidRPr="001B1BB3" w:rsidRDefault="009236FB" w:rsidP="00AA6DDA">
      <w:pPr>
        <w:spacing w:before="160"/>
        <w:jc w:val="both"/>
        <w:rPr>
          <w:rFonts w:cs="Times New Roman"/>
          <w:b/>
          <w:szCs w:val="24"/>
        </w:rPr>
      </w:pPr>
    </w:p>
    <w:p w14:paraId="2AF65E68" w14:textId="77777777" w:rsidR="009236FB" w:rsidRPr="001B1BB3" w:rsidRDefault="009236FB" w:rsidP="00AA6DDA">
      <w:pPr>
        <w:pStyle w:val="Loendilik"/>
        <w:widowControl w:val="0"/>
        <w:numPr>
          <w:ilvl w:val="3"/>
          <w:numId w:val="1"/>
        </w:numPr>
        <w:autoSpaceDE w:val="0"/>
        <w:autoSpaceDN w:val="0"/>
        <w:ind w:left="851" w:hanging="851"/>
        <w:contextualSpacing w:val="0"/>
        <w:jc w:val="both"/>
      </w:pPr>
      <w:r w:rsidRPr="001B1BB3">
        <w:t>Peatus rambil ristuva tee ristmikul, joonis 13 asukohavariant B või C.</w:t>
      </w:r>
    </w:p>
    <w:p w14:paraId="48908E47" w14:textId="77777777" w:rsidR="009236FB" w:rsidRPr="001B1BB3" w:rsidRDefault="009236FB" w:rsidP="00AA6DDA">
      <w:pPr>
        <w:pStyle w:val="Loendilik"/>
        <w:widowControl w:val="0"/>
        <w:numPr>
          <w:ilvl w:val="3"/>
          <w:numId w:val="28"/>
        </w:numPr>
        <w:autoSpaceDE w:val="0"/>
        <w:autoSpaceDN w:val="0"/>
        <w:contextualSpacing w:val="0"/>
        <w:jc w:val="both"/>
      </w:pPr>
      <w:bookmarkStart w:id="231" w:name="_Hlk160704205"/>
      <w:r w:rsidRPr="001B1BB3">
        <w:t>Järgida bussipeatuste paigutamise põhimõtteid samatasandilisel ristmikul.</w:t>
      </w:r>
      <w:bookmarkEnd w:id="231"/>
    </w:p>
    <w:p w14:paraId="6CAF131B" w14:textId="77777777" w:rsidR="009236FB" w:rsidRPr="001B1BB3" w:rsidRDefault="009236FB" w:rsidP="00AA6DDA">
      <w:pPr>
        <w:pStyle w:val="Loendilik"/>
        <w:widowControl w:val="0"/>
        <w:numPr>
          <w:ilvl w:val="3"/>
          <w:numId w:val="1"/>
        </w:numPr>
        <w:autoSpaceDE w:val="0"/>
        <w:autoSpaceDN w:val="0"/>
        <w:ind w:left="851" w:hanging="851"/>
        <w:contextualSpacing w:val="0"/>
        <w:jc w:val="both"/>
      </w:pPr>
      <w:r w:rsidRPr="001B1BB3">
        <w:t>Peatus aeglustus- või kiirendusrajal, joonis 13 asukohavariant D.</w:t>
      </w:r>
    </w:p>
    <w:p w14:paraId="722D0113" w14:textId="77777777" w:rsidR="003F5CD1" w:rsidRPr="001B1BB3" w:rsidRDefault="009236FB" w:rsidP="00AA6DDA">
      <w:pPr>
        <w:pStyle w:val="Loendilik"/>
        <w:widowControl w:val="0"/>
        <w:numPr>
          <w:ilvl w:val="3"/>
          <w:numId w:val="29"/>
        </w:numPr>
        <w:autoSpaceDE w:val="0"/>
        <w:autoSpaceDN w:val="0"/>
        <w:contextualSpacing w:val="0"/>
        <w:jc w:val="both"/>
      </w:pPr>
      <w:r w:rsidRPr="001B1BB3">
        <w:t xml:space="preserve">Kiirusmuuterada peab olema bussipeatuse kohas põhiteest eraldatud. </w:t>
      </w:r>
    </w:p>
    <w:p w14:paraId="68FBB177" w14:textId="77777777" w:rsidR="003F5CD1" w:rsidRPr="001B1BB3" w:rsidRDefault="009236FB" w:rsidP="00AA6DDA">
      <w:pPr>
        <w:pStyle w:val="Loendilik"/>
        <w:widowControl w:val="0"/>
        <w:numPr>
          <w:ilvl w:val="3"/>
          <w:numId w:val="29"/>
        </w:numPr>
        <w:autoSpaceDE w:val="0"/>
        <w:autoSpaceDN w:val="0"/>
        <w:contextualSpacing w:val="0"/>
        <w:jc w:val="both"/>
      </w:pPr>
      <w:r w:rsidRPr="001B1BB3">
        <w:t xml:space="preserve">Aeglustusraja puhul peab olema eraldus enne bussipeatust ja kiirendusrajal peab olema eraldus ka pärast bussipeatust. </w:t>
      </w:r>
    </w:p>
    <w:p w14:paraId="137CE06F" w14:textId="438F3BF3" w:rsidR="009236FB" w:rsidRPr="001B1BB3" w:rsidRDefault="009236FB" w:rsidP="00AA6DDA">
      <w:pPr>
        <w:pStyle w:val="Loendilik"/>
        <w:widowControl w:val="0"/>
        <w:numPr>
          <w:ilvl w:val="3"/>
          <w:numId w:val="29"/>
        </w:numPr>
        <w:autoSpaceDE w:val="0"/>
        <w:autoSpaceDN w:val="0"/>
        <w:contextualSpacing w:val="0"/>
        <w:jc w:val="both"/>
      </w:pPr>
      <w:r w:rsidRPr="001B1BB3">
        <w:t>Aeglustusraja pikkus enne bussipeatust ja kiirendusraja pikkus peale bussipeatust peab vastama aeglustus- ja kiirendusraja nõuetele.</w:t>
      </w:r>
    </w:p>
    <w:p w14:paraId="38BAABE9" w14:textId="77777777" w:rsidR="009236FB" w:rsidRPr="001B1BB3" w:rsidRDefault="009236FB" w:rsidP="00AA6DDA">
      <w:pPr>
        <w:pStyle w:val="Loendilik"/>
        <w:widowControl w:val="0"/>
        <w:numPr>
          <w:ilvl w:val="3"/>
          <w:numId w:val="1"/>
        </w:numPr>
        <w:autoSpaceDE w:val="0"/>
        <w:autoSpaceDN w:val="0"/>
        <w:ind w:left="851" w:hanging="851"/>
        <w:contextualSpacing w:val="0"/>
        <w:jc w:val="both"/>
      </w:pPr>
      <w:r w:rsidRPr="001B1BB3">
        <w:t xml:space="preserve">Peatus peateel, joonis 13 asukohavariant E. </w:t>
      </w:r>
    </w:p>
    <w:p w14:paraId="6C61DC37" w14:textId="77777777" w:rsidR="009236FB" w:rsidRPr="001B1BB3" w:rsidRDefault="009236FB" w:rsidP="00AA6DDA">
      <w:pPr>
        <w:pStyle w:val="Loendilik"/>
        <w:widowControl w:val="0"/>
        <w:numPr>
          <w:ilvl w:val="3"/>
          <w:numId w:val="30"/>
        </w:numPr>
        <w:autoSpaceDE w:val="0"/>
        <w:autoSpaceDN w:val="0"/>
        <w:contextualSpacing w:val="0"/>
        <w:jc w:val="both"/>
      </w:pPr>
      <w:bookmarkStart w:id="232" w:name="_Hlk164764937"/>
      <w:r w:rsidRPr="001B1BB3">
        <w:t>Kui siiski on vaja kavandada bussipeatused põhiteele, siis tuleb nad paigutada liiklussõlmest eraldi.</w:t>
      </w:r>
    </w:p>
    <w:bookmarkEnd w:id="232"/>
    <w:p w14:paraId="014A0A44" w14:textId="77777777" w:rsidR="009236FB" w:rsidRPr="001B1BB3" w:rsidRDefault="009236FB" w:rsidP="00AA6DDA">
      <w:pPr>
        <w:pStyle w:val="Loendilik"/>
        <w:widowControl w:val="0"/>
        <w:numPr>
          <w:ilvl w:val="3"/>
          <w:numId w:val="30"/>
        </w:numPr>
        <w:autoSpaceDE w:val="0"/>
        <w:autoSpaceDN w:val="0"/>
        <w:contextualSpacing w:val="0"/>
        <w:jc w:val="both"/>
      </w:pPr>
      <w:r w:rsidRPr="001B1BB3">
        <w:t xml:space="preserve">Põhiteel võib liiklussõlme piirkonda teha peatuse taskuna, kui peatuse kasutamine ei häiri muud liiklust ning bussi tagasipöördumine liiklusvoolu ei tekita probleeme. Peateedel paigutatakse peatus vähemalt joonisel 18 (joonisel </w:t>
      </w:r>
      <w:r w:rsidRPr="001B1BB3">
        <w:lastRenderedPageBreak/>
        <w:t>19, kui projektkiirus on 120 km/h) esitatud kaugusele liiklussõlme peale- või mahasõidurambi kiirusmuuterajast.</w:t>
      </w:r>
    </w:p>
    <w:p w14:paraId="107895EB" w14:textId="77777777" w:rsidR="009236FB" w:rsidRPr="001B1BB3" w:rsidRDefault="009236FB" w:rsidP="00AA6DDA">
      <w:pPr>
        <w:jc w:val="both"/>
        <w:rPr>
          <w:lang w:eastAsia="et-EE"/>
        </w:rPr>
      </w:pPr>
      <w:r w:rsidRPr="001B1BB3">
        <w:rPr>
          <w:lang w:eastAsia="et-EE"/>
        </w:rPr>
        <w:t xml:space="preserve">  </w:t>
      </w:r>
    </w:p>
    <w:tbl>
      <w:tblPr>
        <w:tblStyle w:val="Kontuurtabel"/>
        <w:tblW w:w="0" w:type="auto"/>
        <w:tblLook w:val="04A0" w:firstRow="1" w:lastRow="0" w:firstColumn="1" w:lastColumn="0" w:noHBand="0" w:noVBand="1"/>
      </w:tblPr>
      <w:tblGrid>
        <w:gridCol w:w="9016"/>
      </w:tblGrid>
      <w:tr w:rsidR="009236FB" w:rsidRPr="001B1BB3" w14:paraId="7A92B184" w14:textId="77777777" w:rsidTr="005A5828">
        <w:trPr>
          <w:trHeight w:val="3463"/>
        </w:trPr>
        <w:tc>
          <w:tcPr>
            <w:tcW w:w="9016" w:type="dxa"/>
          </w:tcPr>
          <w:tbl>
            <w:tblPr>
              <w:tblStyle w:val="Kontuurtabel"/>
              <w:tblpPr w:leftFromText="141" w:rightFromText="141" w:vertAnchor="text" w:horzAnchor="page" w:tblpX="5461" w:tblpY="439"/>
              <w:tblW w:w="0" w:type="auto"/>
              <w:tblLook w:val="04A0" w:firstRow="1" w:lastRow="0" w:firstColumn="1" w:lastColumn="0" w:noHBand="0" w:noVBand="1"/>
            </w:tblPr>
            <w:tblGrid>
              <w:gridCol w:w="1486"/>
              <w:gridCol w:w="1486"/>
            </w:tblGrid>
            <w:tr w:rsidR="009236FB" w:rsidRPr="001B1BB3" w14:paraId="444C8DE7" w14:textId="77777777" w:rsidTr="005A5828">
              <w:tc>
                <w:tcPr>
                  <w:tcW w:w="1486" w:type="dxa"/>
                </w:tcPr>
                <w:p w14:paraId="7D1C0939" w14:textId="77777777" w:rsidR="009236FB" w:rsidRPr="001B1BB3" w:rsidRDefault="009236FB" w:rsidP="00AA6DDA">
                  <w:pPr>
                    <w:jc w:val="both"/>
                    <w:rPr>
                      <w:szCs w:val="24"/>
                    </w:rPr>
                  </w:pPr>
                  <w:r w:rsidRPr="001B1BB3">
                    <w:rPr>
                      <w:szCs w:val="24"/>
                    </w:rPr>
                    <w:t>Projektkiirus</w:t>
                  </w:r>
                </w:p>
                <w:p w14:paraId="379AC588" w14:textId="77777777" w:rsidR="009236FB" w:rsidRPr="001B1BB3" w:rsidRDefault="009236FB" w:rsidP="00AA6DDA">
                  <w:pPr>
                    <w:jc w:val="both"/>
                    <w:rPr>
                      <w:szCs w:val="24"/>
                    </w:rPr>
                  </w:pPr>
                  <w:r w:rsidRPr="001B1BB3">
                    <w:rPr>
                      <w:szCs w:val="24"/>
                    </w:rPr>
                    <w:t>km/h</w:t>
                  </w:r>
                </w:p>
              </w:tc>
              <w:tc>
                <w:tcPr>
                  <w:tcW w:w="1486" w:type="dxa"/>
                </w:tcPr>
                <w:p w14:paraId="4798D157" w14:textId="77777777" w:rsidR="009236FB" w:rsidRPr="001B1BB3" w:rsidRDefault="009236FB" w:rsidP="00AA6DDA">
                  <w:pPr>
                    <w:jc w:val="both"/>
                    <w:rPr>
                      <w:szCs w:val="24"/>
                    </w:rPr>
                  </w:pPr>
                  <w:r w:rsidRPr="001B1BB3">
                    <w:rPr>
                      <w:szCs w:val="24"/>
                    </w:rPr>
                    <w:t>L</w:t>
                  </w:r>
                  <w:r w:rsidRPr="001B1BB3">
                    <w:rPr>
                      <w:szCs w:val="24"/>
                      <w:vertAlign w:val="subscript"/>
                    </w:rPr>
                    <w:t>min</w:t>
                  </w:r>
                </w:p>
                <w:p w14:paraId="4CA3D5C4" w14:textId="77777777" w:rsidR="009236FB" w:rsidRPr="001B1BB3" w:rsidRDefault="009236FB" w:rsidP="00AA6DDA">
                  <w:pPr>
                    <w:jc w:val="both"/>
                    <w:rPr>
                      <w:szCs w:val="24"/>
                    </w:rPr>
                  </w:pPr>
                  <w:r w:rsidRPr="001B1BB3">
                    <w:rPr>
                      <w:szCs w:val="24"/>
                    </w:rPr>
                    <w:t>m</w:t>
                  </w:r>
                </w:p>
              </w:tc>
            </w:tr>
            <w:tr w:rsidR="009236FB" w:rsidRPr="001B1BB3" w14:paraId="68CB14F7" w14:textId="77777777" w:rsidTr="005A5828">
              <w:tc>
                <w:tcPr>
                  <w:tcW w:w="1486" w:type="dxa"/>
                </w:tcPr>
                <w:p w14:paraId="47ECBE9E" w14:textId="77777777" w:rsidR="009236FB" w:rsidRPr="001B1BB3" w:rsidRDefault="009236FB" w:rsidP="00AA6DDA">
                  <w:pPr>
                    <w:jc w:val="both"/>
                    <w:rPr>
                      <w:szCs w:val="24"/>
                    </w:rPr>
                  </w:pPr>
                  <w:r w:rsidRPr="001B1BB3">
                    <w:rPr>
                      <w:szCs w:val="24"/>
                    </w:rPr>
                    <w:t>50</w:t>
                  </w:r>
                </w:p>
              </w:tc>
              <w:tc>
                <w:tcPr>
                  <w:tcW w:w="1486" w:type="dxa"/>
                </w:tcPr>
                <w:p w14:paraId="60599C39" w14:textId="77777777" w:rsidR="009236FB" w:rsidRPr="001B1BB3" w:rsidRDefault="009236FB" w:rsidP="00AA6DDA">
                  <w:pPr>
                    <w:jc w:val="both"/>
                    <w:rPr>
                      <w:szCs w:val="24"/>
                    </w:rPr>
                  </w:pPr>
                  <w:r w:rsidRPr="001B1BB3">
                    <w:rPr>
                      <w:szCs w:val="24"/>
                    </w:rPr>
                    <w:t>50</w:t>
                  </w:r>
                </w:p>
              </w:tc>
            </w:tr>
            <w:tr w:rsidR="009236FB" w:rsidRPr="001B1BB3" w14:paraId="7D0C6A4B" w14:textId="77777777" w:rsidTr="005A5828">
              <w:tc>
                <w:tcPr>
                  <w:tcW w:w="1486" w:type="dxa"/>
                </w:tcPr>
                <w:p w14:paraId="51F034E6" w14:textId="77777777" w:rsidR="009236FB" w:rsidRPr="001B1BB3" w:rsidRDefault="009236FB" w:rsidP="00AA6DDA">
                  <w:pPr>
                    <w:jc w:val="both"/>
                    <w:rPr>
                      <w:szCs w:val="24"/>
                    </w:rPr>
                  </w:pPr>
                  <w:r w:rsidRPr="001B1BB3">
                    <w:rPr>
                      <w:szCs w:val="24"/>
                    </w:rPr>
                    <w:t>60</w:t>
                  </w:r>
                </w:p>
              </w:tc>
              <w:tc>
                <w:tcPr>
                  <w:tcW w:w="1486" w:type="dxa"/>
                </w:tcPr>
                <w:p w14:paraId="072A4E59" w14:textId="77777777" w:rsidR="009236FB" w:rsidRPr="001B1BB3" w:rsidRDefault="009236FB" w:rsidP="00AA6DDA">
                  <w:pPr>
                    <w:jc w:val="both"/>
                    <w:rPr>
                      <w:szCs w:val="24"/>
                    </w:rPr>
                  </w:pPr>
                  <w:r w:rsidRPr="001B1BB3">
                    <w:rPr>
                      <w:szCs w:val="24"/>
                    </w:rPr>
                    <w:t>60</w:t>
                  </w:r>
                </w:p>
              </w:tc>
            </w:tr>
            <w:tr w:rsidR="009236FB" w:rsidRPr="001B1BB3" w14:paraId="6BA36EC5" w14:textId="77777777" w:rsidTr="005A5828">
              <w:tc>
                <w:tcPr>
                  <w:tcW w:w="1486" w:type="dxa"/>
                </w:tcPr>
                <w:p w14:paraId="6056C7C4" w14:textId="77777777" w:rsidR="009236FB" w:rsidRPr="001B1BB3" w:rsidRDefault="009236FB" w:rsidP="00AA6DDA">
                  <w:pPr>
                    <w:jc w:val="both"/>
                    <w:rPr>
                      <w:szCs w:val="24"/>
                    </w:rPr>
                  </w:pPr>
                  <w:r w:rsidRPr="001B1BB3">
                    <w:rPr>
                      <w:szCs w:val="24"/>
                    </w:rPr>
                    <w:t>70</w:t>
                  </w:r>
                </w:p>
              </w:tc>
              <w:tc>
                <w:tcPr>
                  <w:tcW w:w="1486" w:type="dxa"/>
                </w:tcPr>
                <w:p w14:paraId="7C3A823E" w14:textId="77777777" w:rsidR="009236FB" w:rsidRPr="001B1BB3" w:rsidRDefault="009236FB" w:rsidP="00AA6DDA">
                  <w:pPr>
                    <w:jc w:val="both"/>
                    <w:rPr>
                      <w:szCs w:val="24"/>
                    </w:rPr>
                  </w:pPr>
                  <w:r w:rsidRPr="001B1BB3">
                    <w:rPr>
                      <w:szCs w:val="24"/>
                    </w:rPr>
                    <w:t>70</w:t>
                  </w:r>
                </w:p>
              </w:tc>
            </w:tr>
            <w:tr w:rsidR="009236FB" w:rsidRPr="001B1BB3" w14:paraId="63960B8C" w14:textId="77777777" w:rsidTr="005A5828">
              <w:tc>
                <w:tcPr>
                  <w:tcW w:w="1486" w:type="dxa"/>
                </w:tcPr>
                <w:p w14:paraId="77DD6B48" w14:textId="77777777" w:rsidR="009236FB" w:rsidRPr="001B1BB3" w:rsidRDefault="009236FB" w:rsidP="00AA6DDA">
                  <w:pPr>
                    <w:jc w:val="both"/>
                    <w:rPr>
                      <w:szCs w:val="24"/>
                    </w:rPr>
                  </w:pPr>
                  <w:r w:rsidRPr="001B1BB3">
                    <w:rPr>
                      <w:szCs w:val="24"/>
                    </w:rPr>
                    <w:t>80</w:t>
                  </w:r>
                </w:p>
              </w:tc>
              <w:tc>
                <w:tcPr>
                  <w:tcW w:w="1486" w:type="dxa"/>
                </w:tcPr>
                <w:p w14:paraId="0469A2C5" w14:textId="77777777" w:rsidR="009236FB" w:rsidRPr="001B1BB3" w:rsidRDefault="009236FB" w:rsidP="00AA6DDA">
                  <w:pPr>
                    <w:jc w:val="both"/>
                    <w:rPr>
                      <w:szCs w:val="24"/>
                    </w:rPr>
                  </w:pPr>
                  <w:r w:rsidRPr="001B1BB3">
                    <w:rPr>
                      <w:szCs w:val="24"/>
                    </w:rPr>
                    <w:t>80</w:t>
                  </w:r>
                </w:p>
              </w:tc>
            </w:tr>
            <w:tr w:rsidR="009236FB" w:rsidRPr="001B1BB3" w14:paraId="733DDE89" w14:textId="77777777" w:rsidTr="005A5828">
              <w:tc>
                <w:tcPr>
                  <w:tcW w:w="1486" w:type="dxa"/>
                </w:tcPr>
                <w:p w14:paraId="0E45EB9B" w14:textId="77777777" w:rsidR="009236FB" w:rsidRPr="001B1BB3" w:rsidRDefault="009236FB" w:rsidP="00AA6DDA">
                  <w:pPr>
                    <w:jc w:val="both"/>
                    <w:rPr>
                      <w:szCs w:val="24"/>
                    </w:rPr>
                  </w:pPr>
                  <w:r w:rsidRPr="001B1BB3">
                    <w:rPr>
                      <w:szCs w:val="24"/>
                    </w:rPr>
                    <w:t>90</w:t>
                  </w:r>
                </w:p>
              </w:tc>
              <w:tc>
                <w:tcPr>
                  <w:tcW w:w="1486" w:type="dxa"/>
                </w:tcPr>
                <w:p w14:paraId="2B6C4272" w14:textId="77777777" w:rsidR="009236FB" w:rsidRPr="001B1BB3" w:rsidRDefault="009236FB" w:rsidP="00AA6DDA">
                  <w:pPr>
                    <w:jc w:val="both"/>
                    <w:rPr>
                      <w:szCs w:val="24"/>
                    </w:rPr>
                  </w:pPr>
                  <w:r w:rsidRPr="001B1BB3">
                    <w:rPr>
                      <w:szCs w:val="24"/>
                    </w:rPr>
                    <w:t>90</w:t>
                  </w:r>
                </w:p>
              </w:tc>
            </w:tr>
            <w:tr w:rsidR="009236FB" w:rsidRPr="001B1BB3" w14:paraId="6992A4BE" w14:textId="77777777" w:rsidTr="005A5828">
              <w:tc>
                <w:tcPr>
                  <w:tcW w:w="1486" w:type="dxa"/>
                </w:tcPr>
                <w:p w14:paraId="278F26C8" w14:textId="77777777" w:rsidR="009236FB" w:rsidRPr="001B1BB3" w:rsidRDefault="009236FB" w:rsidP="00AA6DDA">
                  <w:pPr>
                    <w:jc w:val="both"/>
                    <w:rPr>
                      <w:szCs w:val="24"/>
                    </w:rPr>
                  </w:pPr>
                  <w:r w:rsidRPr="001B1BB3">
                    <w:rPr>
                      <w:szCs w:val="24"/>
                    </w:rPr>
                    <w:t>100</w:t>
                  </w:r>
                </w:p>
              </w:tc>
              <w:tc>
                <w:tcPr>
                  <w:tcW w:w="1486" w:type="dxa"/>
                </w:tcPr>
                <w:p w14:paraId="39CF879F" w14:textId="77777777" w:rsidR="009236FB" w:rsidRPr="001B1BB3" w:rsidRDefault="009236FB" w:rsidP="00AA6DDA">
                  <w:pPr>
                    <w:jc w:val="both"/>
                    <w:rPr>
                      <w:szCs w:val="24"/>
                    </w:rPr>
                  </w:pPr>
                  <w:r w:rsidRPr="001B1BB3">
                    <w:rPr>
                      <w:szCs w:val="24"/>
                    </w:rPr>
                    <w:t>100</w:t>
                  </w:r>
                </w:p>
              </w:tc>
            </w:tr>
            <w:tr w:rsidR="009236FB" w:rsidRPr="001B1BB3" w14:paraId="7B3220DF" w14:textId="77777777" w:rsidTr="005A5828">
              <w:tc>
                <w:tcPr>
                  <w:tcW w:w="1486" w:type="dxa"/>
                </w:tcPr>
                <w:p w14:paraId="39C6FFE4" w14:textId="77777777" w:rsidR="009236FB" w:rsidRPr="001B1BB3" w:rsidRDefault="009236FB" w:rsidP="00AA6DDA">
                  <w:pPr>
                    <w:jc w:val="both"/>
                    <w:rPr>
                      <w:szCs w:val="24"/>
                    </w:rPr>
                  </w:pPr>
                  <w:r w:rsidRPr="001B1BB3">
                    <w:rPr>
                      <w:szCs w:val="24"/>
                    </w:rPr>
                    <w:t>110</w:t>
                  </w:r>
                </w:p>
              </w:tc>
              <w:tc>
                <w:tcPr>
                  <w:tcW w:w="1486" w:type="dxa"/>
                </w:tcPr>
                <w:p w14:paraId="225392C4" w14:textId="77777777" w:rsidR="009236FB" w:rsidRPr="001B1BB3" w:rsidRDefault="009236FB" w:rsidP="00AA6DDA">
                  <w:pPr>
                    <w:jc w:val="both"/>
                    <w:rPr>
                      <w:szCs w:val="24"/>
                    </w:rPr>
                  </w:pPr>
                  <w:r w:rsidRPr="001B1BB3">
                    <w:rPr>
                      <w:szCs w:val="24"/>
                    </w:rPr>
                    <w:t>110</w:t>
                  </w:r>
                </w:p>
              </w:tc>
            </w:tr>
          </w:tbl>
          <w:p w14:paraId="4D2409A4" w14:textId="77777777" w:rsidR="009236FB" w:rsidRPr="001B1BB3" w:rsidRDefault="009236FB" w:rsidP="00AA6DDA">
            <w:pPr>
              <w:pStyle w:val="JoonisTabel"/>
              <w:spacing w:before="0" w:after="0"/>
            </w:pPr>
            <w:r w:rsidRPr="001B1BB3">
              <w:drawing>
                <wp:inline distT="0" distB="0" distL="0" distR="0" wp14:anchorId="48A2F336" wp14:editId="2E593EC0">
                  <wp:extent cx="3037205" cy="2190032"/>
                  <wp:effectExtent l="0" t="0" r="0" b="1270"/>
                  <wp:docPr id="44" name="Pil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46964" cy="2197069"/>
                          </a:xfrm>
                          <a:prstGeom prst="rect">
                            <a:avLst/>
                          </a:prstGeom>
                        </pic:spPr>
                      </pic:pic>
                    </a:graphicData>
                  </a:graphic>
                </wp:inline>
              </w:drawing>
            </w:r>
          </w:p>
        </w:tc>
      </w:tr>
    </w:tbl>
    <w:p w14:paraId="68B10618" w14:textId="77777777" w:rsidR="009236FB" w:rsidRPr="001B1BB3" w:rsidRDefault="009236FB" w:rsidP="00AA6DDA">
      <w:pPr>
        <w:pStyle w:val="JoonisTabel"/>
        <w:spacing w:before="0" w:after="120"/>
        <w:rPr>
          <w:b w:val="0"/>
          <w:bCs/>
        </w:rPr>
      </w:pPr>
      <w:r w:rsidRPr="001B1BB3">
        <w:t xml:space="preserve">Joonis 18. </w:t>
      </w:r>
      <w:r w:rsidRPr="001B1BB3">
        <w:rPr>
          <w:b w:val="0"/>
          <w:bCs/>
        </w:rPr>
        <w:t>Peatuse paigutamine liiklussõlme alale projektkiirusel 110 km/h ja vähem</w:t>
      </w:r>
    </w:p>
    <w:p w14:paraId="6A43AB58" w14:textId="77777777" w:rsidR="009236FB" w:rsidRPr="001B1BB3" w:rsidRDefault="009236FB" w:rsidP="00AA6DDA">
      <w:pPr>
        <w:pStyle w:val="JoonisTabel"/>
        <w:spacing w:before="0" w:after="0"/>
        <w:rPr>
          <w:rStyle w:val="JoonisTabelChar"/>
        </w:rPr>
      </w:pPr>
      <w:r w:rsidRPr="001B1BB3">
        <w:rPr>
          <w:rStyle w:val="JoonisTabelChar"/>
        </w:rPr>
        <w:drawing>
          <wp:inline distT="0" distB="0" distL="0" distR="0" wp14:anchorId="30C92750" wp14:editId="2FF6008E">
            <wp:extent cx="5734050" cy="2722427"/>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6547" cy="2728360"/>
                    </a:xfrm>
                    <a:prstGeom prst="rect">
                      <a:avLst/>
                    </a:prstGeom>
                    <a:noFill/>
                    <a:ln>
                      <a:noFill/>
                    </a:ln>
                  </pic:spPr>
                </pic:pic>
              </a:graphicData>
            </a:graphic>
          </wp:inline>
        </w:drawing>
      </w:r>
    </w:p>
    <w:p w14:paraId="41114D00" w14:textId="77777777" w:rsidR="009236FB" w:rsidRPr="001B1BB3" w:rsidRDefault="009236FB" w:rsidP="00AA6DDA">
      <w:pPr>
        <w:pStyle w:val="JoonisTabel"/>
        <w:spacing w:before="0" w:after="100" w:afterAutospacing="1"/>
      </w:pPr>
      <w:r w:rsidRPr="001B1BB3">
        <w:t xml:space="preserve">Joonis 19. </w:t>
      </w:r>
      <w:r w:rsidRPr="001B1BB3">
        <w:rPr>
          <w:b w:val="0"/>
          <w:bCs/>
        </w:rPr>
        <w:t>Soovitus kiirusega 120 km/h sõiduteede peatuste minimaalkauguste määramiseks liiklussõlme kiirusmuuteradadest</w:t>
      </w:r>
    </w:p>
    <w:p w14:paraId="0C80A6F6" w14:textId="77777777" w:rsidR="009236FB" w:rsidRPr="001B1BB3" w:rsidRDefault="009236FB" w:rsidP="00AA6DDA">
      <w:pPr>
        <w:pStyle w:val="JoonisTabel"/>
      </w:pPr>
    </w:p>
    <w:p w14:paraId="425BE6AE" w14:textId="11181F65" w:rsidR="009236FB" w:rsidRPr="001B1BB3" w:rsidRDefault="0080138B" w:rsidP="00AA6DDA">
      <w:pPr>
        <w:spacing w:after="160" w:line="259" w:lineRule="auto"/>
        <w:jc w:val="both"/>
      </w:pPr>
      <w:r w:rsidRPr="001B1BB3">
        <w:br w:type="page"/>
      </w:r>
    </w:p>
    <w:p w14:paraId="58D52D61" w14:textId="77777777" w:rsidR="009236FB" w:rsidRPr="001B1BB3" w:rsidRDefault="009236FB" w:rsidP="00AA6DDA">
      <w:pPr>
        <w:pStyle w:val="Loendilik"/>
        <w:widowControl w:val="0"/>
        <w:numPr>
          <w:ilvl w:val="3"/>
          <w:numId w:val="1"/>
        </w:numPr>
        <w:autoSpaceDE w:val="0"/>
        <w:autoSpaceDN w:val="0"/>
        <w:ind w:left="851" w:hanging="851"/>
        <w:contextualSpacing w:val="0"/>
        <w:jc w:val="both"/>
      </w:pPr>
      <w:r w:rsidRPr="001B1BB3">
        <w:lastRenderedPageBreak/>
        <w:t>Peatus rambil, joonis 13 asukohavariant F</w:t>
      </w:r>
    </w:p>
    <w:p w14:paraId="053AB689" w14:textId="77777777" w:rsidR="009236FB" w:rsidRPr="001B1BB3" w:rsidRDefault="009236FB" w:rsidP="00AA6DDA">
      <w:pPr>
        <w:pStyle w:val="Loendilik"/>
        <w:widowControl w:val="0"/>
        <w:numPr>
          <w:ilvl w:val="3"/>
          <w:numId w:val="31"/>
        </w:numPr>
        <w:autoSpaceDE w:val="0"/>
        <w:autoSpaceDN w:val="0"/>
        <w:contextualSpacing w:val="0"/>
        <w:jc w:val="both"/>
      </w:pPr>
      <w:r w:rsidRPr="001B1BB3">
        <w:t xml:space="preserve">Kui kavandatakse bussipeatus rambile, siis tuleb lähtuda joonisel 20 esitatud nõuetest. </w:t>
      </w:r>
    </w:p>
    <w:p w14:paraId="38796682" w14:textId="77777777" w:rsidR="009236FB" w:rsidRPr="001B1BB3" w:rsidRDefault="009236FB" w:rsidP="00AA6DDA">
      <w:pPr>
        <w:pStyle w:val="JoonisTabel"/>
        <w:spacing w:before="0" w:after="0"/>
      </w:pPr>
      <w:r w:rsidRPr="001B1BB3">
        <w:drawing>
          <wp:inline distT="0" distB="0" distL="0" distR="0" wp14:anchorId="0B800EEC" wp14:editId="4AC92436">
            <wp:extent cx="5391310" cy="5343525"/>
            <wp:effectExtent l="0" t="0" r="0" b="0"/>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99172" cy="5351318"/>
                    </a:xfrm>
                    <a:prstGeom prst="rect">
                      <a:avLst/>
                    </a:prstGeom>
                  </pic:spPr>
                </pic:pic>
              </a:graphicData>
            </a:graphic>
          </wp:inline>
        </w:drawing>
      </w:r>
    </w:p>
    <w:tbl>
      <w:tblPr>
        <w:tblStyle w:val="Kontuurtabel"/>
        <w:tblpPr w:leftFromText="141" w:rightFromText="141" w:vertAnchor="text" w:horzAnchor="page" w:tblpX="2236" w:tblpY="236"/>
        <w:tblW w:w="0" w:type="auto"/>
        <w:tblLook w:val="04A0" w:firstRow="1" w:lastRow="0" w:firstColumn="1" w:lastColumn="0" w:noHBand="0" w:noVBand="1"/>
      </w:tblPr>
      <w:tblGrid>
        <w:gridCol w:w="562"/>
        <w:gridCol w:w="3119"/>
        <w:gridCol w:w="3685"/>
      </w:tblGrid>
      <w:tr w:rsidR="009236FB" w:rsidRPr="001B1BB3" w14:paraId="52E36C71" w14:textId="77777777" w:rsidTr="005A5828">
        <w:tc>
          <w:tcPr>
            <w:tcW w:w="562" w:type="dxa"/>
          </w:tcPr>
          <w:p w14:paraId="245E60AB" w14:textId="77777777" w:rsidR="009236FB" w:rsidRPr="001B1BB3" w:rsidRDefault="009236FB" w:rsidP="00AA6DDA">
            <w:pPr>
              <w:pStyle w:val="JoonisTabel"/>
              <w:spacing w:before="60" w:after="60"/>
              <w:rPr>
                <w:b w:val="0"/>
                <w:bCs/>
              </w:rPr>
            </w:pPr>
          </w:p>
        </w:tc>
        <w:tc>
          <w:tcPr>
            <w:tcW w:w="3119" w:type="dxa"/>
          </w:tcPr>
          <w:p w14:paraId="53AF58FC" w14:textId="77777777" w:rsidR="009236FB" w:rsidRPr="001B1BB3" w:rsidRDefault="009236FB" w:rsidP="00AA6DDA">
            <w:pPr>
              <w:pStyle w:val="JoonisTabel"/>
              <w:spacing w:before="60" w:after="60"/>
              <w:rPr>
                <w:b w:val="0"/>
                <w:bCs/>
              </w:rPr>
            </w:pPr>
            <w:r w:rsidRPr="001B1BB3">
              <w:rPr>
                <w:b w:val="0"/>
                <w:bCs/>
              </w:rPr>
              <w:t xml:space="preserve">120 km/h </w:t>
            </w:r>
          </w:p>
        </w:tc>
        <w:tc>
          <w:tcPr>
            <w:tcW w:w="3685" w:type="dxa"/>
          </w:tcPr>
          <w:p w14:paraId="08F5A5B9" w14:textId="77777777" w:rsidR="009236FB" w:rsidRPr="001B1BB3" w:rsidRDefault="009236FB" w:rsidP="00AA6DDA">
            <w:pPr>
              <w:pStyle w:val="JoonisTabel"/>
              <w:spacing w:before="60" w:after="60"/>
              <w:rPr>
                <w:b w:val="0"/>
                <w:bCs/>
              </w:rPr>
            </w:pPr>
            <w:r w:rsidRPr="001B1BB3">
              <w:rPr>
                <w:b w:val="0"/>
                <w:bCs/>
              </w:rPr>
              <w:t>110 km/h või vähem</w:t>
            </w:r>
          </w:p>
        </w:tc>
      </w:tr>
      <w:tr w:rsidR="009236FB" w:rsidRPr="001B1BB3" w14:paraId="55D0AF14" w14:textId="77777777" w:rsidTr="005A5828">
        <w:tc>
          <w:tcPr>
            <w:tcW w:w="562" w:type="dxa"/>
          </w:tcPr>
          <w:p w14:paraId="79C41AC4" w14:textId="77777777" w:rsidR="009236FB" w:rsidRPr="001B1BB3" w:rsidRDefault="009236FB" w:rsidP="00AA6DDA">
            <w:pPr>
              <w:pStyle w:val="JoonisTabel"/>
              <w:spacing w:before="60" w:after="60"/>
              <w:rPr>
                <w:b w:val="0"/>
                <w:bCs/>
              </w:rPr>
            </w:pPr>
            <w:r w:rsidRPr="001B1BB3">
              <w:rPr>
                <w:b w:val="0"/>
                <w:bCs/>
              </w:rPr>
              <w:t>L</w:t>
            </w:r>
          </w:p>
        </w:tc>
        <w:tc>
          <w:tcPr>
            <w:tcW w:w="3119" w:type="dxa"/>
          </w:tcPr>
          <w:p w14:paraId="7343CABC" w14:textId="77777777" w:rsidR="009236FB" w:rsidRPr="001B1BB3" w:rsidRDefault="009236FB" w:rsidP="00AA6DDA">
            <w:pPr>
              <w:pStyle w:val="JoonisTabel"/>
              <w:spacing w:before="60" w:after="60"/>
              <w:rPr>
                <w:b w:val="0"/>
                <w:bCs/>
              </w:rPr>
            </w:pPr>
            <w:r w:rsidRPr="001B1BB3">
              <w:rPr>
                <w:b w:val="0"/>
                <w:bCs/>
              </w:rPr>
              <w:t>Tabel 4 tüüp I b suletud tasku rambi projektkiiruse järgi</w:t>
            </w:r>
          </w:p>
        </w:tc>
        <w:tc>
          <w:tcPr>
            <w:tcW w:w="3685" w:type="dxa"/>
          </w:tcPr>
          <w:p w14:paraId="0AC5801E" w14:textId="77777777" w:rsidR="009236FB" w:rsidRPr="001B1BB3" w:rsidRDefault="009236FB" w:rsidP="00AA6DDA">
            <w:pPr>
              <w:pStyle w:val="JoonisTabel"/>
              <w:spacing w:before="60" w:after="60"/>
              <w:rPr>
                <w:b w:val="0"/>
                <w:bCs/>
              </w:rPr>
            </w:pPr>
            <w:r w:rsidRPr="001B1BB3">
              <w:rPr>
                <w:b w:val="0"/>
                <w:bCs/>
              </w:rPr>
              <w:t>Tabel 4 tüüp II avatud tasku 70-90 km/h järgi või Tabel 4 tüüp I b suletud tasku projektkiiruse järgi</w:t>
            </w:r>
          </w:p>
        </w:tc>
      </w:tr>
      <w:tr w:rsidR="009236FB" w:rsidRPr="001B1BB3" w14:paraId="7FD58AD5" w14:textId="77777777" w:rsidTr="005A5828">
        <w:tc>
          <w:tcPr>
            <w:tcW w:w="562" w:type="dxa"/>
          </w:tcPr>
          <w:p w14:paraId="41D9643D" w14:textId="77777777" w:rsidR="009236FB" w:rsidRPr="001B1BB3" w:rsidRDefault="009236FB" w:rsidP="00AA6DDA">
            <w:pPr>
              <w:pStyle w:val="JoonisTabel"/>
              <w:spacing w:before="60" w:after="60"/>
              <w:rPr>
                <w:b w:val="0"/>
                <w:bCs/>
              </w:rPr>
            </w:pPr>
            <w:r w:rsidRPr="001B1BB3">
              <w:rPr>
                <w:b w:val="0"/>
                <w:bCs/>
              </w:rPr>
              <w:t>A</w:t>
            </w:r>
          </w:p>
        </w:tc>
        <w:tc>
          <w:tcPr>
            <w:tcW w:w="3119" w:type="dxa"/>
          </w:tcPr>
          <w:p w14:paraId="4BE7470F" w14:textId="77777777" w:rsidR="009236FB" w:rsidRPr="001B1BB3" w:rsidRDefault="009236FB" w:rsidP="00AA6DDA">
            <w:pPr>
              <w:pStyle w:val="JoonisTabel"/>
              <w:spacing w:before="60" w:after="60"/>
              <w:rPr>
                <w:b w:val="0"/>
                <w:bCs/>
              </w:rPr>
            </w:pPr>
            <w:r w:rsidRPr="001B1BB3">
              <w:rPr>
                <w:b w:val="0"/>
                <w:bCs/>
              </w:rPr>
              <w:t>Joonise 23 järgi</w:t>
            </w:r>
          </w:p>
        </w:tc>
        <w:tc>
          <w:tcPr>
            <w:tcW w:w="3685" w:type="dxa"/>
            <w:shd w:val="clear" w:color="auto" w:fill="auto"/>
          </w:tcPr>
          <w:p w14:paraId="029DEE8F" w14:textId="77777777" w:rsidR="009236FB" w:rsidRPr="001B1BB3" w:rsidRDefault="009236FB" w:rsidP="00AA6DDA">
            <w:pPr>
              <w:pStyle w:val="JoonisTabel"/>
              <w:spacing w:before="60" w:after="60"/>
              <w:rPr>
                <w:b w:val="0"/>
                <w:bCs/>
              </w:rPr>
            </w:pPr>
            <w:r w:rsidRPr="001B1BB3">
              <w:rPr>
                <w:b w:val="0"/>
                <w:bCs/>
              </w:rPr>
              <w:t>Joonise 23 järgi</w:t>
            </w:r>
          </w:p>
        </w:tc>
      </w:tr>
      <w:tr w:rsidR="009236FB" w:rsidRPr="001B1BB3" w14:paraId="1CEBDA06" w14:textId="77777777" w:rsidTr="005A5828">
        <w:tc>
          <w:tcPr>
            <w:tcW w:w="562" w:type="dxa"/>
          </w:tcPr>
          <w:p w14:paraId="3E3C1800" w14:textId="77777777" w:rsidR="009236FB" w:rsidRPr="001B1BB3" w:rsidRDefault="009236FB" w:rsidP="00AA6DDA">
            <w:pPr>
              <w:pStyle w:val="JoonisTabel"/>
              <w:spacing w:before="60" w:after="60"/>
              <w:rPr>
                <w:b w:val="0"/>
                <w:bCs/>
              </w:rPr>
            </w:pPr>
            <w:r w:rsidRPr="001B1BB3">
              <w:rPr>
                <w:b w:val="0"/>
                <w:bCs/>
              </w:rPr>
              <w:t>B</w:t>
            </w:r>
          </w:p>
        </w:tc>
        <w:tc>
          <w:tcPr>
            <w:tcW w:w="3119" w:type="dxa"/>
          </w:tcPr>
          <w:p w14:paraId="227183E8" w14:textId="77777777" w:rsidR="009236FB" w:rsidRPr="001B1BB3" w:rsidRDefault="009236FB" w:rsidP="00AA6DDA">
            <w:pPr>
              <w:pStyle w:val="JoonisTabel"/>
              <w:spacing w:before="60" w:after="60"/>
              <w:rPr>
                <w:b w:val="0"/>
                <w:bCs/>
              </w:rPr>
            </w:pPr>
            <w:r w:rsidRPr="001B1BB3">
              <w:rPr>
                <w:b w:val="0"/>
                <w:bCs/>
              </w:rPr>
              <w:t>100 m</w:t>
            </w:r>
          </w:p>
        </w:tc>
        <w:tc>
          <w:tcPr>
            <w:tcW w:w="3685" w:type="dxa"/>
          </w:tcPr>
          <w:p w14:paraId="77DE0ED4" w14:textId="77777777" w:rsidR="009236FB" w:rsidRPr="001B1BB3" w:rsidRDefault="009236FB" w:rsidP="00AA6DDA">
            <w:pPr>
              <w:pStyle w:val="JoonisTabel"/>
              <w:spacing w:before="60" w:after="60"/>
              <w:rPr>
                <w:b w:val="0"/>
                <w:bCs/>
              </w:rPr>
            </w:pPr>
            <w:r w:rsidRPr="001B1BB3">
              <w:rPr>
                <w:b w:val="0"/>
                <w:bCs/>
              </w:rPr>
              <w:t>80 m</w:t>
            </w:r>
          </w:p>
        </w:tc>
      </w:tr>
      <w:tr w:rsidR="009236FB" w:rsidRPr="001B1BB3" w14:paraId="7E54A9C9" w14:textId="77777777" w:rsidTr="005A5828">
        <w:tc>
          <w:tcPr>
            <w:tcW w:w="562" w:type="dxa"/>
          </w:tcPr>
          <w:p w14:paraId="1F17C729" w14:textId="77777777" w:rsidR="009236FB" w:rsidRPr="001B1BB3" w:rsidRDefault="009236FB" w:rsidP="00AA6DDA">
            <w:pPr>
              <w:pStyle w:val="JoonisTabel"/>
              <w:spacing w:before="60" w:after="60"/>
              <w:rPr>
                <w:b w:val="0"/>
                <w:bCs/>
              </w:rPr>
            </w:pPr>
            <w:r w:rsidRPr="001B1BB3">
              <w:rPr>
                <w:b w:val="0"/>
                <w:bCs/>
              </w:rPr>
              <w:t>C</w:t>
            </w:r>
          </w:p>
        </w:tc>
        <w:tc>
          <w:tcPr>
            <w:tcW w:w="3119" w:type="dxa"/>
          </w:tcPr>
          <w:p w14:paraId="6E404576" w14:textId="77777777" w:rsidR="009236FB" w:rsidRPr="001B1BB3" w:rsidRDefault="009236FB" w:rsidP="00AA6DDA">
            <w:pPr>
              <w:pStyle w:val="JoonisTabel"/>
              <w:spacing w:before="60" w:after="60"/>
              <w:rPr>
                <w:b w:val="0"/>
                <w:bCs/>
              </w:rPr>
            </w:pPr>
            <w:r w:rsidRPr="001B1BB3">
              <w:rPr>
                <w:b w:val="0"/>
                <w:bCs/>
              </w:rPr>
              <w:t>50 m</w:t>
            </w:r>
          </w:p>
        </w:tc>
        <w:tc>
          <w:tcPr>
            <w:tcW w:w="3685" w:type="dxa"/>
          </w:tcPr>
          <w:p w14:paraId="32B5AA57" w14:textId="77777777" w:rsidR="009236FB" w:rsidRPr="001B1BB3" w:rsidRDefault="009236FB" w:rsidP="00AA6DDA">
            <w:pPr>
              <w:pStyle w:val="JoonisTabel"/>
              <w:spacing w:before="60" w:after="60"/>
              <w:rPr>
                <w:b w:val="0"/>
                <w:bCs/>
              </w:rPr>
            </w:pPr>
            <w:r w:rsidRPr="001B1BB3">
              <w:rPr>
                <w:b w:val="0"/>
                <w:bCs/>
              </w:rPr>
              <w:t>50 m või pealesõiduraja jätkuks</w:t>
            </w:r>
          </w:p>
        </w:tc>
      </w:tr>
      <w:tr w:rsidR="009236FB" w:rsidRPr="001B1BB3" w14:paraId="69B10A2B" w14:textId="77777777" w:rsidTr="005A5828">
        <w:tc>
          <w:tcPr>
            <w:tcW w:w="562" w:type="dxa"/>
          </w:tcPr>
          <w:p w14:paraId="11029097" w14:textId="77777777" w:rsidR="009236FB" w:rsidRPr="001B1BB3" w:rsidRDefault="009236FB" w:rsidP="00AA6DDA">
            <w:pPr>
              <w:pStyle w:val="JoonisTabel"/>
              <w:spacing w:before="60" w:after="60"/>
              <w:rPr>
                <w:b w:val="0"/>
                <w:bCs/>
              </w:rPr>
            </w:pPr>
            <w:r w:rsidRPr="001B1BB3">
              <w:rPr>
                <w:b w:val="0"/>
                <w:bCs/>
              </w:rPr>
              <w:t>D</w:t>
            </w:r>
          </w:p>
        </w:tc>
        <w:tc>
          <w:tcPr>
            <w:tcW w:w="3119" w:type="dxa"/>
          </w:tcPr>
          <w:p w14:paraId="2A719B0B" w14:textId="77777777" w:rsidR="009236FB" w:rsidRPr="001B1BB3" w:rsidRDefault="009236FB" w:rsidP="00AA6DDA">
            <w:pPr>
              <w:pStyle w:val="JoonisTabel"/>
              <w:spacing w:before="60" w:after="60"/>
              <w:rPr>
                <w:b w:val="0"/>
                <w:bCs/>
              </w:rPr>
            </w:pPr>
            <w:r w:rsidRPr="001B1BB3">
              <w:rPr>
                <w:b w:val="0"/>
                <w:bCs/>
              </w:rPr>
              <w:t>100 m</w:t>
            </w:r>
          </w:p>
        </w:tc>
        <w:tc>
          <w:tcPr>
            <w:tcW w:w="3685" w:type="dxa"/>
          </w:tcPr>
          <w:p w14:paraId="6355B296" w14:textId="77777777" w:rsidR="009236FB" w:rsidRPr="001B1BB3" w:rsidRDefault="009236FB" w:rsidP="00AA6DDA">
            <w:pPr>
              <w:pStyle w:val="JoonisTabel"/>
              <w:spacing w:before="60" w:after="60"/>
              <w:rPr>
                <w:b w:val="0"/>
                <w:bCs/>
              </w:rPr>
            </w:pPr>
            <w:r w:rsidRPr="001B1BB3">
              <w:rPr>
                <w:b w:val="0"/>
                <w:bCs/>
              </w:rPr>
              <w:t>30 m</w:t>
            </w:r>
          </w:p>
        </w:tc>
      </w:tr>
    </w:tbl>
    <w:p w14:paraId="47E0001E" w14:textId="77777777" w:rsidR="009236FB" w:rsidRPr="001B1BB3" w:rsidRDefault="009236FB" w:rsidP="00AA6DDA">
      <w:pPr>
        <w:pStyle w:val="JoonisTabel"/>
      </w:pPr>
    </w:p>
    <w:p w14:paraId="77715955" w14:textId="77777777" w:rsidR="009236FB" w:rsidRPr="001B1BB3" w:rsidRDefault="009236FB" w:rsidP="00AA6DDA">
      <w:pPr>
        <w:pStyle w:val="JoonisTabel"/>
        <w:spacing w:before="120"/>
      </w:pPr>
    </w:p>
    <w:p w14:paraId="527D1B4C" w14:textId="77777777" w:rsidR="009236FB" w:rsidRPr="001B1BB3" w:rsidRDefault="009236FB" w:rsidP="00AA6DDA">
      <w:pPr>
        <w:pStyle w:val="JoonisTabel"/>
        <w:spacing w:before="120"/>
      </w:pPr>
    </w:p>
    <w:p w14:paraId="248D118C" w14:textId="77777777" w:rsidR="009236FB" w:rsidRPr="001B1BB3" w:rsidRDefault="009236FB" w:rsidP="00AA6DDA">
      <w:pPr>
        <w:pStyle w:val="JoonisTabel"/>
        <w:spacing w:before="120"/>
      </w:pPr>
    </w:p>
    <w:p w14:paraId="52E6E0A7" w14:textId="77777777" w:rsidR="009236FB" w:rsidRPr="001B1BB3" w:rsidRDefault="009236FB" w:rsidP="00AA6DDA">
      <w:pPr>
        <w:pStyle w:val="JoonisTabel"/>
        <w:spacing w:before="120"/>
      </w:pPr>
    </w:p>
    <w:p w14:paraId="7E455ABA" w14:textId="77777777" w:rsidR="009236FB" w:rsidRPr="001B1BB3" w:rsidRDefault="009236FB" w:rsidP="00AA6DDA">
      <w:pPr>
        <w:pStyle w:val="JoonisTabel"/>
        <w:spacing w:before="120"/>
      </w:pPr>
    </w:p>
    <w:p w14:paraId="24F8B9FB" w14:textId="1E0D26AD" w:rsidR="009236FB" w:rsidRPr="001B1BB3" w:rsidRDefault="009236FB" w:rsidP="00AA6DDA">
      <w:pPr>
        <w:pStyle w:val="JoonisTabel"/>
        <w:spacing w:before="0" w:after="120"/>
      </w:pPr>
      <w:r w:rsidRPr="001B1BB3">
        <w:t xml:space="preserve">Joonis 20. </w:t>
      </w:r>
      <w:r w:rsidRPr="001B1BB3">
        <w:rPr>
          <w:b w:val="0"/>
          <w:bCs/>
        </w:rPr>
        <w:t>Peatuse paigutamine rambile</w:t>
      </w:r>
    </w:p>
    <w:p w14:paraId="63B2DFAB" w14:textId="3025C07C" w:rsidR="00B94329" w:rsidRPr="001B1BB3" w:rsidRDefault="00B94329" w:rsidP="00AA6DDA">
      <w:pPr>
        <w:spacing w:after="160" w:line="259" w:lineRule="auto"/>
        <w:jc w:val="both"/>
        <w:rPr>
          <w:rFonts w:eastAsiaTheme="majorEastAsia" w:cstheme="majorBidi"/>
          <w:b/>
          <w:szCs w:val="26"/>
        </w:rPr>
      </w:pPr>
      <w:r w:rsidRPr="001B1BB3">
        <w:rPr>
          <w:rFonts w:eastAsiaTheme="majorEastAsia" w:cstheme="majorBidi"/>
          <w:b/>
          <w:szCs w:val="26"/>
        </w:rPr>
        <w:br w:type="page"/>
      </w:r>
    </w:p>
    <w:p w14:paraId="0A3C9197" w14:textId="440168A9" w:rsidR="00B94329" w:rsidRPr="001B1BB3" w:rsidRDefault="00035F8A" w:rsidP="00AA6DDA">
      <w:pPr>
        <w:pStyle w:val="Pealkiri2"/>
        <w:numPr>
          <w:ilvl w:val="1"/>
          <w:numId w:val="1"/>
        </w:numPr>
        <w:ind w:left="709" w:hanging="709"/>
        <w:jc w:val="both"/>
        <w:rPr>
          <w:b w:val="0"/>
          <w:bCs/>
        </w:rPr>
      </w:pPr>
      <w:bookmarkStart w:id="233" w:name="_Toc164850059"/>
      <w:r w:rsidRPr="001B1BB3">
        <w:rPr>
          <w:b w:val="0"/>
          <w:bCs/>
        </w:rPr>
        <w:lastRenderedPageBreak/>
        <w:t>Ümberistumispeatused</w:t>
      </w:r>
      <w:bookmarkEnd w:id="233"/>
    </w:p>
    <w:p w14:paraId="08ED6787" w14:textId="77777777" w:rsidR="00035F8A" w:rsidRPr="001B1BB3" w:rsidRDefault="00035F8A" w:rsidP="00AA6DDA">
      <w:pPr>
        <w:pStyle w:val="Loendilik"/>
        <w:numPr>
          <w:ilvl w:val="2"/>
          <w:numId w:val="1"/>
        </w:numPr>
        <w:ind w:left="851" w:hanging="851"/>
        <w:jc w:val="both"/>
      </w:pPr>
      <w:r w:rsidRPr="001B1BB3">
        <w:t>Ühendusteed ümberistumiseks</w:t>
      </w:r>
    </w:p>
    <w:p w14:paraId="16A9649C" w14:textId="77777777" w:rsidR="00035F8A" w:rsidRPr="001B1BB3" w:rsidRDefault="00035F8A" w:rsidP="00AA6DDA">
      <w:pPr>
        <w:pStyle w:val="Loendilik"/>
        <w:widowControl w:val="0"/>
        <w:numPr>
          <w:ilvl w:val="3"/>
          <w:numId w:val="1"/>
        </w:numPr>
        <w:autoSpaceDE w:val="0"/>
        <w:autoSpaceDN w:val="0"/>
        <w:ind w:left="851" w:hanging="851"/>
        <w:contextualSpacing w:val="0"/>
        <w:jc w:val="both"/>
      </w:pPr>
      <w:r w:rsidRPr="001B1BB3">
        <w:t xml:space="preserve">Peatuste paigutamisel on kesksel kohal ümberistumise vajaduse määratlemine. Sõidukite vahetamine peab toimuma võimalikult mugavalt. Peatuse asukohtade valikuga saab parandada ühendusteid, mis on vajalikud ümberistumiseks ühelt sõidukilt teisele. </w:t>
      </w:r>
      <w:r w:rsidRPr="001B1BB3">
        <w:rPr>
          <w:b/>
          <w:bCs/>
        </w:rPr>
        <w:t>Ümberistumise korraldamise eesmärk on tagada sõitjatele võimalikult lühikesed ja ohutud jalgsi läbitavad vahemaad</w:t>
      </w:r>
      <w:r w:rsidRPr="001B1BB3">
        <w:t>.</w:t>
      </w:r>
    </w:p>
    <w:p w14:paraId="1DD83381" w14:textId="332CC9F0" w:rsidR="00B94329" w:rsidRPr="001B1BB3" w:rsidRDefault="00035F8A" w:rsidP="00AA6DDA">
      <w:pPr>
        <w:pStyle w:val="Loendilik"/>
        <w:widowControl w:val="0"/>
        <w:numPr>
          <w:ilvl w:val="3"/>
          <w:numId w:val="1"/>
        </w:numPr>
        <w:autoSpaceDE w:val="0"/>
        <w:autoSpaceDN w:val="0"/>
        <w:spacing w:after="160" w:line="259" w:lineRule="auto"/>
        <w:ind w:left="851" w:hanging="851"/>
        <w:contextualSpacing w:val="0"/>
        <w:jc w:val="both"/>
        <w:rPr>
          <w:b/>
          <w:bCs/>
        </w:rPr>
      </w:pPr>
      <w:r w:rsidRPr="001B1BB3">
        <w:rPr>
          <w:b/>
          <w:bCs/>
        </w:rPr>
        <w:t>Liiklussõlmedes on hea korraldusega võimalik lühendada jalgsi läbitavaid vahemaid ümberistumiseks kuni 100 meetrini.</w:t>
      </w:r>
    </w:p>
    <w:p w14:paraId="0A099716" w14:textId="77777777" w:rsidR="009E078B" w:rsidRPr="001B1BB3" w:rsidRDefault="009E078B" w:rsidP="00AA6DDA">
      <w:pPr>
        <w:jc w:val="both"/>
      </w:pPr>
    </w:p>
    <w:p w14:paraId="7982C0DF" w14:textId="44392BC5" w:rsidR="002229DC" w:rsidRPr="001B1BB3" w:rsidRDefault="002229DC" w:rsidP="00AA6DDA">
      <w:pPr>
        <w:pStyle w:val="Pealkiri2"/>
        <w:numPr>
          <w:ilvl w:val="1"/>
          <w:numId w:val="1"/>
        </w:numPr>
        <w:spacing w:before="120"/>
        <w:ind w:left="709" w:hanging="709"/>
        <w:jc w:val="both"/>
        <w:rPr>
          <w:b w:val="0"/>
          <w:bCs/>
        </w:rPr>
      </w:pPr>
      <w:bookmarkStart w:id="234" w:name="_Toc164850060"/>
      <w:r w:rsidRPr="001B1BB3">
        <w:t>Peatustele juurdepääsuteed</w:t>
      </w:r>
      <w:bookmarkEnd w:id="234"/>
    </w:p>
    <w:p w14:paraId="60EBCD17" w14:textId="27EE3C0F" w:rsidR="008E56E4" w:rsidRPr="001B1BB3" w:rsidRDefault="008E56E4" w:rsidP="00AA6DDA">
      <w:pPr>
        <w:pStyle w:val="Loendilik"/>
        <w:numPr>
          <w:ilvl w:val="2"/>
          <w:numId w:val="1"/>
        </w:numPr>
        <w:ind w:left="851" w:hanging="851"/>
        <w:jc w:val="both"/>
      </w:pPr>
      <w:r w:rsidRPr="001B1BB3">
        <w:t>Tabelis 6 on esitatud põhimõtteline lähenemine eraldiseisva jalgtee või laiendatud kindlustatud peenra kavandamiseks bussipeatuste ühendusena.</w:t>
      </w:r>
    </w:p>
    <w:p w14:paraId="090B1C28" w14:textId="77777777" w:rsidR="002229DC" w:rsidRPr="001B1BB3" w:rsidRDefault="002229DC" w:rsidP="00AA6DDA">
      <w:pPr>
        <w:pStyle w:val="Loendilik"/>
        <w:ind w:left="851"/>
        <w:jc w:val="both"/>
      </w:pPr>
    </w:p>
    <w:p w14:paraId="5127C605" w14:textId="77777777" w:rsidR="008E56E4" w:rsidRPr="001B1BB3" w:rsidRDefault="008E56E4" w:rsidP="00AA6DDA">
      <w:pPr>
        <w:pStyle w:val="JoonisTabel"/>
        <w:spacing w:before="120" w:after="0"/>
        <w:rPr>
          <w:b w:val="0"/>
          <w:bCs/>
        </w:rPr>
      </w:pPr>
      <w:r w:rsidRPr="001B1BB3">
        <w:t>Tabel 6.</w:t>
      </w:r>
      <w:r w:rsidRPr="001B1BB3">
        <w:rPr>
          <w:b w:val="0"/>
          <w:bCs/>
        </w:rPr>
        <w:t xml:space="preserve"> Jalgtee või laiendatud kindlustatud peenra vajadus bussipeatuse juurdepääsuks.</w:t>
      </w:r>
    </w:p>
    <w:tbl>
      <w:tblPr>
        <w:tblStyle w:val="Kontuurtabel"/>
        <w:tblW w:w="9210" w:type="dxa"/>
        <w:tblLayout w:type="fixed"/>
        <w:tblLook w:val="04A0" w:firstRow="1" w:lastRow="0" w:firstColumn="1" w:lastColumn="0" w:noHBand="0" w:noVBand="1"/>
      </w:tblPr>
      <w:tblGrid>
        <w:gridCol w:w="1268"/>
        <w:gridCol w:w="989"/>
        <w:gridCol w:w="1014"/>
        <w:gridCol w:w="14"/>
        <w:gridCol w:w="739"/>
        <w:gridCol w:w="19"/>
        <w:gridCol w:w="745"/>
        <w:gridCol w:w="715"/>
        <w:gridCol w:w="61"/>
        <w:gridCol w:w="664"/>
        <w:gridCol w:w="697"/>
        <w:gridCol w:w="705"/>
        <w:gridCol w:w="6"/>
        <w:gridCol w:w="711"/>
        <w:gridCol w:w="863"/>
      </w:tblGrid>
      <w:tr w:rsidR="008E56E4" w:rsidRPr="001B1BB3" w14:paraId="1A4CAB94" w14:textId="77777777" w:rsidTr="005A5828">
        <w:trPr>
          <w:trHeight w:val="567"/>
        </w:trPr>
        <w:tc>
          <w:tcPr>
            <w:tcW w:w="1268" w:type="dxa"/>
            <w:vMerge w:val="restart"/>
            <w:tcBorders>
              <w:top w:val="single" w:sz="4" w:space="0" w:color="auto"/>
              <w:left w:val="single" w:sz="4" w:space="0" w:color="auto"/>
              <w:bottom w:val="single" w:sz="4" w:space="0" w:color="auto"/>
              <w:right w:val="single" w:sz="4" w:space="0" w:color="auto"/>
            </w:tcBorders>
            <w:vAlign w:val="center"/>
            <w:hideMark/>
          </w:tcPr>
          <w:p w14:paraId="7DE47F69" w14:textId="77777777" w:rsidR="008E56E4" w:rsidRPr="001B1BB3" w:rsidRDefault="008E56E4" w:rsidP="00AA6DDA">
            <w:pPr>
              <w:jc w:val="both"/>
              <w:rPr>
                <w:sz w:val="20"/>
                <w:szCs w:val="20"/>
              </w:rPr>
            </w:pPr>
            <w:r w:rsidRPr="001B1BB3">
              <w:rPr>
                <w:sz w:val="20"/>
                <w:szCs w:val="20"/>
              </w:rPr>
              <w:t>Sõidutee projektkiiruskm/h</w:t>
            </w:r>
          </w:p>
        </w:tc>
        <w:tc>
          <w:tcPr>
            <w:tcW w:w="2017" w:type="dxa"/>
            <w:gridSpan w:val="3"/>
            <w:tcBorders>
              <w:top w:val="single" w:sz="4" w:space="0" w:color="auto"/>
              <w:left w:val="single" w:sz="4" w:space="0" w:color="auto"/>
              <w:bottom w:val="single" w:sz="4" w:space="0" w:color="auto"/>
              <w:right w:val="single" w:sz="4" w:space="0" w:color="auto"/>
            </w:tcBorders>
            <w:vAlign w:val="center"/>
            <w:hideMark/>
          </w:tcPr>
          <w:p w14:paraId="41F8D7EE" w14:textId="77777777" w:rsidR="008E56E4" w:rsidRPr="001B1BB3" w:rsidRDefault="008E56E4" w:rsidP="00AA6DDA">
            <w:pPr>
              <w:jc w:val="both"/>
              <w:rPr>
                <w:sz w:val="20"/>
                <w:szCs w:val="20"/>
              </w:rPr>
            </w:pPr>
            <w:r w:rsidRPr="001B1BB3">
              <w:rPr>
                <w:sz w:val="20"/>
                <w:szCs w:val="20"/>
              </w:rPr>
              <w:t>Bussipeatuse kasutajate hulk nädalas</w:t>
            </w:r>
          </w:p>
        </w:tc>
        <w:tc>
          <w:tcPr>
            <w:tcW w:w="5925" w:type="dxa"/>
            <w:gridSpan w:val="11"/>
            <w:tcBorders>
              <w:top w:val="single" w:sz="4" w:space="0" w:color="auto"/>
              <w:left w:val="single" w:sz="4" w:space="0" w:color="auto"/>
              <w:bottom w:val="single" w:sz="4" w:space="0" w:color="auto"/>
              <w:right w:val="single" w:sz="4" w:space="0" w:color="auto"/>
            </w:tcBorders>
            <w:vAlign w:val="center"/>
            <w:hideMark/>
          </w:tcPr>
          <w:p w14:paraId="028097D0" w14:textId="77777777" w:rsidR="008E56E4" w:rsidRPr="001B1BB3" w:rsidRDefault="008E56E4" w:rsidP="00AA6DDA">
            <w:pPr>
              <w:jc w:val="both"/>
              <w:rPr>
                <w:sz w:val="20"/>
                <w:szCs w:val="20"/>
              </w:rPr>
            </w:pPr>
            <w:r w:rsidRPr="001B1BB3">
              <w:rPr>
                <w:sz w:val="20"/>
                <w:szCs w:val="20"/>
              </w:rPr>
              <w:t>Sõidutee liiklussagedus, sõidukit ööpäevas</w:t>
            </w:r>
          </w:p>
        </w:tc>
      </w:tr>
      <w:tr w:rsidR="008E56E4" w:rsidRPr="001B1BB3" w14:paraId="3825216D" w14:textId="77777777" w:rsidTr="005A5828">
        <w:trPr>
          <w:cantSplit/>
          <w:trHeight w:val="1582"/>
        </w:trPr>
        <w:tc>
          <w:tcPr>
            <w:tcW w:w="1268" w:type="dxa"/>
            <w:vMerge/>
            <w:tcBorders>
              <w:top w:val="single" w:sz="4" w:space="0" w:color="auto"/>
              <w:left w:val="single" w:sz="4" w:space="0" w:color="auto"/>
              <w:bottom w:val="single" w:sz="4" w:space="0" w:color="auto"/>
              <w:right w:val="single" w:sz="4" w:space="0" w:color="auto"/>
            </w:tcBorders>
            <w:vAlign w:val="center"/>
            <w:hideMark/>
          </w:tcPr>
          <w:p w14:paraId="0A5F1C45" w14:textId="77777777" w:rsidR="008E56E4" w:rsidRPr="001B1BB3" w:rsidRDefault="008E56E4" w:rsidP="00AA6DDA">
            <w:pPr>
              <w:jc w:val="both"/>
              <w:rPr>
                <w:sz w:val="20"/>
                <w:szCs w:val="20"/>
              </w:rPr>
            </w:pPr>
          </w:p>
        </w:tc>
        <w:tc>
          <w:tcPr>
            <w:tcW w:w="989" w:type="dxa"/>
            <w:tcBorders>
              <w:top w:val="single" w:sz="4" w:space="0" w:color="auto"/>
              <w:left w:val="single" w:sz="4" w:space="0" w:color="auto"/>
              <w:bottom w:val="single" w:sz="4" w:space="0" w:color="auto"/>
              <w:right w:val="single" w:sz="4" w:space="0" w:color="auto"/>
            </w:tcBorders>
            <w:textDirection w:val="btLr"/>
            <w:vAlign w:val="center"/>
          </w:tcPr>
          <w:p w14:paraId="7DCC42D4" w14:textId="77777777" w:rsidR="008E56E4" w:rsidRPr="001B1BB3" w:rsidRDefault="008E56E4" w:rsidP="00AA6DDA">
            <w:pPr>
              <w:ind w:left="113" w:right="113"/>
              <w:jc w:val="both"/>
              <w:rPr>
                <w:sz w:val="20"/>
                <w:szCs w:val="20"/>
              </w:rPr>
            </w:pPr>
            <w:r w:rsidRPr="001B1BB3">
              <w:rPr>
                <w:sz w:val="20"/>
                <w:szCs w:val="20"/>
              </w:rPr>
              <w:t>Põhi- ja tugimaantee</w:t>
            </w:r>
          </w:p>
          <w:p w14:paraId="202CAEF6" w14:textId="77777777" w:rsidR="008E56E4" w:rsidRPr="001B1BB3" w:rsidRDefault="008E56E4" w:rsidP="00AA6DDA">
            <w:pPr>
              <w:ind w:left="113" w:right="113"/>
              <w:jc w:val="both"/>
              <w:rPr>
                <w:sz w:val="20"/>
                <w:szCs w:val="20"/>
              </w:rPr>
            </w:pPr>
          </w:p>
        </w:tc>
        <w:tc>
          <w:tcPr>
            <w:tcW w:w="1028"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6D40D53A" w14:textId="77777777" w:rsidR="008E56E4" w:rsidRPr="001B1BB3" w:rsidRDefault="008E56E4" w:rsidP="00AA6DDA">
            <w:pPr>
              <w:ind w:left="113" w:right="113"/>
              <w:jc w:val="both"/>
              <w:rPr>
                <w:sz w:val="20"/>
                <w:szCs w:val="20"/>
              </w:rPr>
            </w:pPr>
            <w:r w:rsidRPr="001B1BB3">
              <w:rPr>
                <w:sz w:val="20"/>
                <w:szCs w:val="20"/>
              </w:rPr>
              <w:t>Kõrvalmaantee ja muu maantee</w:t>
            </w:r>
          </w:p>
        </w:tc>
        <w:tc>
          <w:tcPr>
            <w:tcW w:w="758" w:type="dxa"/>
            <w:gridSpan w:val="2"/>
            <w:tcBorders>
              <w:top w:val="single" w:sz="4" w:space="0" w:color="auto"/>
              <w:left w:val="single" w:sz="4" w:space="0" w:color="auto"/>
              <w:bottom w:val="single" w:sz="4" w:space="0" w:color="auto"/>
              <w:right w:val="single" w:sz="4" w:space="0" w:color="auto"/>
            </w:tcBorders>
            <w:vAlign w:val="center"/>
            <w:hideMark/>
          </w:tcPr>
          <w:p w14:paraId="6B41054F" w14:textId="77777777" w:rsidR="008E56E4" w:rsidRPr="001B1BB3" w:rsidRDefault="008E56E4" w:rsidP="00AA6DDA">
            <w:pPr>
              <w:jc w:val="both"/>
              <w:rPr>
                <w:sz w:val="20"/>
                <w:szCs w:val="20"/>
              </w:rPr>
            </w:pPr>
            <w:r w:rsidRPr="001B1BB3">
              <w:rPr>
                <w:sz w:val="20"/>
                <w:szCs w:val="20"/>
              </w:rPr>
              <w:t>≤1000</w:t>
            </w:r>
          </w:p>
        </w:tc>
        <w:tc>
          <w:tcPr>
            <w:tcW w:w="745" w:type="dxa"/>
            <w:tcBorders>
              <w:top w:val="single" w:sz="4" w:space="0" w:color="auto"/>
              <w:left w:val="single" w:sz="4" w:space="0" w:color="auto"/>
              <w:bottom w:val="single" w:sz="4" w:space="0" w:color="auto"/>
              <w:right w:val="single" w:sz="4" w:space="0" w:color="auto"/>
            </w:tcBorders>
            <w:vAlign w:val="center"/>
            <w:hideMark/>
          </w:tcPr>
          <w:p w14:paraId="38758FA0" w14:textId="77777777" w:rsidR="008E56E4" w:rsidRPr="001B1BB3" w:rsidRDefault="008E56E4" w:rsidP="00AA6DDA">
            <w:pPr>
              <w:jc w:val="both"/>
              <w:rPr>
                <w:sz w:val="20"/>
                <w:szCs w:val="20"/>
              </w:rPr>
            </w:pPr>
            <w:r w:rsidRPr="001B1BB3">
              <w:rPr>
                <w:sz w:val="20"/>
                <w:szCs w:val="20"/>
              </w:rPr>
              <w:t>1001 kuni 2000</w:t>
            </w:r>
          </w:p>
        </w:tc>
        <w:tc>
          <w:tcPr>
            <w:tcW w:w="715" w:type="dxa"/>
            <w:tcBorders>
              <w:top w:val="single" w:sz="4" w:space="0" w:color="auto"/>
              <w:left w:val="single" w:sz="4" w:space="0" w:color="auto"/>
              <w:bottom w:val="single" w:sz="4" w:space="0" w:color="auto"/>
              <w:right w:val="single" w:sz="4" w:space="0" w:color="auto"/>
            </w:tcBorders>
            <w:vAlign w:val="center"/>
            <w:hideMark/>
          </w:tcPr>
          <w:p w14:paraId="1113C492" w14:textId="77777777" w:rsidR="008E56E4" w:rsidRPr="001B1BB3" w:rsidRDefault="008E56E4" w:rsidP="00AA6DDA">
            <w:pPr>
              <w:jc w:val="both"/>
              <w:rPr>
                <w:sz w:val="20"/>
                <w:szCs w:val="20"/>
              </w:rPr>
            </w:pPr>
            <w:r w:rsidRPr="001B1BB3">
              <w:rPr>
                <w:sz w:val="20"/>
                <w:szCs w:val="20"/>
              </w:rPr>
              <w:t>2001 kuni 3000</w:t>
            </w:r>
          </w:p>
        </w:tc>
        <w:tc>
          <w:tcPr>
            <w:tcW w:w="725" w:type="dxa"/>
            <w:gridSpan w:val="2"/>
            <w:tcBorders>
              <w:top w:val="single" w:sz="4" w:space="0" w:color="auto"/>
              <w:left w:val="single" w:sz="4" w:space="0" w:color="auto"/>
              <w:bottom w:val="single" w:sz="4" w:space="0" w:color="auto"/>
              <w:right w:val="single" w:sz="4" w:space="0" w:color="auto"/>
            </w:tcBorders>
            <w:vAlign w:val="center"/>
            <w:hideMark/>
          </w:tcPr>
          <w:p w14:paraId="3E68C78B" w14:textId="77777777" w:rsidR="008E56E4" w:rsidRPr="001B1BB3" w:rsidRDefault="008E56E4" w:rsidP="00AA6DDA">
            <w:pPr>
              <w:jc w:val="both"/>
              <w:rPr>
                <w:sz w:val="20"/>
                <w:szCs w:val="20"/>
              </w:rPr>
            </w:pPr>
            <w:r w:rsidRPr="001B1BB3">
              <w:rPr>
                <w:sz w:val="20"/>
                <w:szCs w:val="20"/>
              </w:rPr>
              <w:t>3001 kuni 4000</w:t>
            </w:r>
          </w:p>
        </w:tc>
        <w:tc>
          <w:tcPr>
            <w:tcW w:w="697" w:type="dxa"/>
            <w:tcBorders>
              <w:top w:val="single" w:sz="4" w:space="0" w:color="auto"/>
              <w:left w:val="single" w:sz="4" w:space="0" w:color="auto"/>
              <w:bottom w:val="single" w:sz="4" w:space="0" w:color="auto"/>
              <w:right w:val="single" w:sz="4" w:space="0" w:color="auto"/>
            </w:tcBorders>
            <w:vAlign w:val="center"/>
            <w:hideMark/>
          </w:tcPr>
          <w:p w14:paraId="54BBE34E" w14:textId="77777777" w:rsidR="008E56E4" w:rsidRPr="001B1BB3" w:rsidRDefault="008E56E4" w:rsidP="00AA6DDA">
            <w:pPr>
              <w:jc w:val="both"/>
              <w:rPr>
                <w:sz w:val="20"/>
                <w:szCs w:val="20"/>
              </w:rPr>
            </w:pPr>
            <w:r w:rsidRPr="001B1BB3">
              <w:rPr>
                <w:sz w:val="20"/>
                <w:szCs w:val="20"/>
              </w:rPr>
              <w:t>4001 kuni 5000</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14:paraId="470C0FF0" w14:textId="77777777" w:rsidR="008E56E4" w:rsidRPr="001B1BB3" w:rsidRDefault="008E56E4" w:rsidP="00AA6DDA">
            <w:pPr>
              <w:jc w:val="both"/>
              <w:rPr>
                <w:sz w:val="20"/>
                <w:szCs w:val="20"/>
              </w:rPr>
            </w:pPr>
            <w:r w:rsidRPr="001B1BB3">
              <w:rPr>
                <w:sz w:val="20"/>
                <w:szCs w:val="20"/>
              </w:rPr>
              <w:t>5001 kuni 6000</w:t>
            </w:r>
          </w:p>
        </w:tc>
        <w:tc>
          <w:tcPr>
            <w:tcW w:w="711" w:type="dxa"/>
            <w:tcBorders>
              <w:top w:val="single" w:sz="4" w:space="0" w:color="auto"/>
              <w:left w:val="single" w:sz="4" w:space="0" w:color="auto"/>
              <w:bottom w:val="single" w:sz="4" w:space="0" w:color="auto"/>
              <w:right w:val="single" w:sz="4" w:space="0" w:color="auto"/>
            </w:tcBorders>
            <w:vAlign w:val="center"/>
            <w:hideMark/>
          </w:tcPr>
          <w:p w14:paraId="34CC338B" w14:textId="77777777" w:rsidR="008E56E4" w:rsidRPr="001B1BB3" w:rsidRDefault="008E56E4" w:rsidP="00AA6DDA">
            <w:pPr>
              <w:jc w:val="both"/>
              <w:rPr>
                <w:sz w:val="20"/>
                <w:szCs w:val="20"/>
              </w:rPr>
            </w:pPr>
            <w:r w:rsidRPr="001B1BB3">
              <w:rPr>
                <w:sz w:val="20"/>
                <w:szCs w:val="20"/>
              </w:rPr>
              <w:t>6001 kuni 7000</w:t>
            </w:r>
          </w:p>
        </w:tc>
        <w:tc>
          <w:tcPr>
            <w:tcW w:w="863" w:type="dxa"/>
            <w:tcBorders>
              <w:top w:val="single" w:sz="4" w:space="0" w:color="auto"/>
              <w:left w:val="single" w:sz="4" w:space="0" w:color="auto"/>
              <w:bottom w:val="single" w:sz="4" w:space="0" w:color="auto"/>
              <w:right w:val="single" w:sz="4" w:space="0" w:color="auto"/>
            </w:tcBorders>
            <w:vAlign w:val="center"/>
            <w:hideMark/>
          </w:tcPr>
          <w:p w14:paraId="18E22EAB" w14:textId="77777777" w:rsidR="008E56E4" w:rsidRPr="001B1BB3" w:rsidRDefault="008E56E4" w:rsidP="00AA6DDA">
            <w:pPr>
              <w:jc w:val="both"/>
              <w:rPr>
                <w:sz w:val="20"/>
                <w:szCs w:val="20"/>
              </w:rPr>
            </w:pPr>
            <w:r w:rsidRPr="001B1BB3">
              <w:rPr>
                <w:sz w:val="20"/>
                <w:szCs w:val="20"/>
              </w:rPr>
              <w:t>&gt;7000</w:t>
            </w:r>
          </w:p>
        </w:tc>
      </w:tr>
      <w:tr w:rsidR="008E56E4" w:rsidRPr="001B1BB3" w14:paraId="6DE8FB80" w14:textId="77777777" w:rsidTr="005A5828">
        <w:trPr>
          <w:trHeight w:val="340"/>
        </w:trPr>
        <w:tc>
          <w:tcPr>
            <w:tcW w:w="1268" w:type="dxa"/>
            <w:vMerge w:val="restart"/>
            <w:tcBorders>
              <w:top w:val="single" w:sz="4" w:space="0" w:color="auto"/>
              <w:left w:val="single" w:sz="4" w:space="0" w:color="auto"/>
              <w:bottom w:val="single" w:sz="4" w:space="0" w:color="auto"/>
              <w:right w:val="single" w:sz="4" w:space="0" w:color="auto"/>
            </w:tcBorders>
            <w:vAlign w:val="center"/>
          </w:tcPr>
          <w:p w14:paraId="03801B22" w14:textId="77777777" w:rsidR="008E56E4" w:rsidRPr="001B1BB3" w:rsidRDefault="008E56E4" w:rsidP="00AA6DDA">
            <w:pPr>
              <w:jc w:val="both"/>
              <w:rPr>
                <w:sz w:val="20"/>
                <w:szCs w:val="20"/>
              </w:rPr>
            </w:pPr>
          </w:p>
          <w:p w14:paraId="649D943B" w14:textId="77777777" w:rsidR="008E56E4" w:rsidRPr="001B1BB3" w:rsidRDefault="008E56E4" w:rsidP="00AA6DDA">
            <w:pPr>
              <w:jc w:val="both"/>
              <w:rPr>
                <w:sz w:val="20"/>
                <w:szCs w:val="20"/>
              </w:rPr>
            </w:pPr>
            <w:r w:rsidRPr="001B1BB3">
              <w:rPr>
                <w:sz w:val="20"/>
                <w:szCs w:val="20"/>
              </w:rPr>
              <w:t>≤ 60</w:t>
            </w:r>
          </w:p>
        </w:tc>
        <w:tc>
          <w:tcPr>
            <w:tcW w:w="989" w:type="dxa"/>
            <w:tcBorders>
              <w:top w:val="single" w:sz="4" w:space="0" w:color="auto"/>
              <w:left w:val="single" w:sz="4" w:space="0" w:color="auto"/>
              <w:bottom w:val="single" w:sz="4" w:space="0" w:color="auto"/>
              <w:right w:val="single" w:sz="4" w:space="0" w:color="auto"/>
            </w:tcBorders>
            <w:vAlign w:val="center"/>
            <w:hideMark/>
          </w:tcPr>
          <w:p w14:paraId="0C4C9412" w14:textId="77777777" w:rsidR="008E56E4" w:rsidRPr="001B1BB3" w:rsidRDefault="008E56E4" w:rsidP="00AA6DDA">
            <w:pPr>
              <w:jc w:val="both"/>
              <w:rPr>
                <w:sz w:val="20"/>
                <w:szCs w:val="20"/>
              </w:rPr>
            </w:pPr>
            <w:r w:rsidRPr="001B1BB3">
              <w:rPr>
                <w:sz w:val="20"/>
                <w:szCs w:val="20"/>
              </w:rPr>
              <w:t>&lt; 10</w:t>
            </w:r>
          </w:p>
        </w:tc>
        <w:tc>
          <w:tcPr>
            <w:tcW w:w="1028" w:type="dxa"/>
            <w:gridSpan w:val="2"/>
            <w:tcBorders>
              <w:top w:val="single" w:sz="4" w:space="0" w:color="auto"/>
              <w:left w:val="single" w:sz="4" w:space="0" w:color="auto"/>
              <w:bottom w:val="single" w:sz="4" w:space="0" w:color="auto"/>
              <w:right w:val="single" w:sz="4" w:space="0" w:color="auto"/>
            </w:tcBorders>
            <w:vAlign w:val="center"/>
            <w:hideMark/>
          </w:tcPr>
          <w:p w14:paraId="70D93AF2" w14:textId="77777777" w:rsidR="008E56E4" w:rsidRPr="001B1BB3" w:rsidRDefault="008E56E4" w:rsidP="00AA6DDA">
            <w:pPr>
              <w:jc w:val="both"/>
              <w:rPr>
                <w:sz w:val="20"/>
                <w:szCs w:val="20"/>
              </w:rPr>
            </w:pPr>
            <w:r w:rsidRPr="001B1BB3">
              <w:rPr>
                <w:sz w:val="20"/>
                <w:szCs w:val="20"/>
              </w:rPr>
              <w:t>&lt; 20</w:t>
            </w:r>
          </w:p>
        </w:tc>
        <w:tc>
          <w:tcPr>
            <w:tcW w:w="1503" w:type="dxa"/>
            <w:gridSpan w:val="3"/>
            <w:tcBorders>
              <w:top w:val="single" w:sz="4" w:space="0" w:color="auto"/>
              <w:left w:val="single" w:sz="4" w:space="0" w:color="auto"/>
              <w:bottom w:val="single" w:sz="4" w:space="0" w:color="auto"/>
              <w:right w:val="single" w:sz="4" w:space="0" w:color="auto"/>
            </w:tcBorders>
            <w:vAlign w:val="center"/>
            <w:hideMark/>
          </w:tcPr>
          <w:p w14:paraId="58B74FE5" w14:textId="77777777" w:rsidR="008E56E4" w:rsidRPr="001B1BB3" w:rsidRDefault="008E56E4" w:rsidP="00AA6DDA">
            <w:pPr>
              <w:jc w:val="both"/>
              <w:rPr>
                <w:sz w:val="20"/>
                <w:szCs w:val="20"/>
              </w:rPr>
            </w:pPr>
            <w:r w:rsidRPr="001B1BB3">
              <w:rPr>
                <w:sz w:val="20"/>
                <w:szCs w:val="20"/>
              </w:rPr>
              <w:t>-</w:t>
            </w:r>
          </w:p>
        </w:tc>
        <w:tc>
          <w:tcPr>
            <w:tcW w:w="4422" w:type="dxa"/>
            <w:gridSpan w:val="8"/>
            <w:tcBorders>
              <w:top w:val="single" w:sz="4" w:space="0" w:color="auto"/>
              <w:left w:val="single" w:sz="4" w:space="0" w:color="auto"/>
              <w:bottom w:val="single" w:sz="4" w:space="0" w:color="auto"/>
              <w:right w:val="single" w:sz="4" w:space="0" w:color="auto"/>
            </w:tcBorders>
            <w:shd w:val="clear" w:color="auto" w:fill="92D050"/>
            <w:vAlign w:val="center"/>
          </w:tcPr>
          <w:p w14:paraId="0B80F94F" w14:textId="77777777" w:rsidR="008E56E4" w:rsidRPr="001B1BB3" w:rsidRDefault="008E56E4" w:rsidP="00AA6DDA">
            <w:pPr>
              <w:jc w:val="both"/>
              <w:rPr>
                <w:sz w:val="20"/>
                <w:szCs w:val="20"/>
              </w:rPr>
            </w:pPr>
          </w:p>
        </w:tc>
      </w:tr>
      <w:tr w:rsidR="008E56E4" w:rsidRPr="001B1BB3" w14:paraId="7AB7E882" w14:textId="77777777" w:rsidTr="005A5828">
        <w:trPr>
          <w:trHeight w:val="340"/>
        </w:trPr>
        <w:tc>
          <w:tcPr>
            <w:tcW w:w="1268" w:type="dxa"/>
            <w:vMerge/>
            <w:tcBorders>
              <w:top w:val="single" w:sz="4" w:space="0" w:color="auto"/>
              <w:left w:val="single" w:sz="4" w:space="0" w:color="auto"/>
              <w:bottom w:val="single" w:sz="4" w:space="0" w:color="auto"/>
              <w:right w:val="single" w:sz="4" w:space="0" w:color="auto"/>
            </w:tcBorders>
            <w:vAlign w:val="center"/>
            <w:hideMark/>
          </w:tcPr>
          <w:p w14:paraId="1E05595C" w14:textId="77777777" w:rsidR="008E56E4" w:rsidRPr="001B1BB3" w:rsidRDefault="008E56E4" w:rsidP="00AA6DDA">
            <w:pPr>
              <w:jc w:val="both"/>
              <w:rPr>
                <w:sz w:val="20"/>
                <w:szCs w:val="20"/>
              </w:rPr>
            </w:pPr>
          </w:p>
        </w:tc>
        <w:tc>
          <w:tcPr>
            <w:tcW w:w="989" w:type="dxa"/>
            <w:tcBorders>
              <w:top w:val="single" w:sz="4" w:space="0" w:color="auto"/>
              <w:left w:val="single" w:sz="4" w:space="0" w:color="auto"/>
              <w:bottom w:val="single" w:sz="4" w:space="0" w:color="auto"/>
              <w:right w:val="single" w:sz="4" w:space="0" w:color="auto"/>
            </w:tcBorders>
            <w:vAlign w:val="center"/>
            <w:hideMark/>
          </w:tcPr>
          <w:p w14:paraId="4E41DBA3" w14:textId="77777777" w:rsidR="008E56E4" w:rsidRPr="001B1BB3" w:rsidRDefault="008E56E4" w:rsidP="00AA6DDA">
            <w:pPr>
              <w:jc w:val="both"/>
              <w:rPr>
                <w:sz w:val="20"/>
                <w:szCs w:val="20"/>
              </w:rPr>
            </w:pPr>
            <w:r w:rsidRPr="001B1BB3">
              <w:rPr>
                <w:sz w:val="20"/>
                <w:szCs w:val="20"/>
              </w:rPr>
              <w:t>10-30</w:t>
            </w:r>
          </w:p>
        </w:tc>
        <w:tc>
          <w:tcPr>
            <w:tcW w:w="1028" w:type="dxa"/>
            <w:gridSpan w:val="2"/>
            <w:tcBorders>
              <w:top w:val="single" w:sz="4" w:space="0" w:color="auto"/>
              <w:left w:val="single" w:sz="4" w:space="0" w:color="auto"/>
              <w:bottom w:val="single" w:sz="4" w:space="0" w:color="auto"/>
              <w:right w:val="single" w:sz="4" w:space="0" w:color="auto"/>
            </w:tcBorders>
            <w:vAlign w:val="center"/>
            <w:hideMark/>
          </w:tcPr>
          <w:p w14:paraId="4F93E56A" w14:textId="77777777" w:rsidR="008E56E4" w:rsidRPr="001B1BB3" w:rsidRDefault="008E56E4" w:rsidP="00AA6DDA">
            <w:pPr>
              <w:jc w:val="both"/>
              <w:rPr>
                <w:sz w:val="20"/>
                <w:szCs w:val="20"/>
              </w:rPr>
            </w:pPr>
            <w:r w:rsidRPr="001B1BB3">
              <w:rPr>
                <w:sz w:val="20"/>
                <w:szCs w:val="20"/>
              </w:rPr>
              <w:t>20-40</w:t>
            </w:r>
          </w:p>
        </w:tc>
        <w:tc>
          <w:tcPr>
            <w:tcW w:w="2943" w:type="dxa"/>
            <w:gridSpan w:val="6"/>
            <w:tcBorders>
              <w:top w:val="single" w:sz="4" w:space="0" w:color="auto"/>
              <w:left w:val="single" w:sz="4" w:space="0" w:color="auto"/>
              <w:bottom w:val="single" w:sz="4" w:space="0" w:color="auto"/>
              <w:right w:val="single" w:sz="4" w:space="0" w:color="auto"/>
            </w:tcBorders>
            <w:shd w:val="clear" w:color="auto" w:fill="92D050"/>
            <w:vAlign w:val="center"/>
          </w:tcPr>
          <w:p w14:paraId="77D4EE3E" w14:textId="77777777" w:rsidR="008E56E4" w:rsidRPr="001B1BB3" w:rsidRDefault="008E56E4" w:rsidP="00AA6DDA">
            <w:pPr>
              <w:jc w:val="both"/>
              <w:rPr>
                <w:sz w:val="20"/>
                <w:szCs w:val="20"/>
              </w:rPr>
            </w:pPr>
          </w:p>
        </w:tc>
        <w:tc>
          <w:tcPr>
            <w:tcW w:w="2119"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3EC4BF74" w14:textId="77777777" w:rsidR="008E56E4" w:rsidRPr="001B1BB3" w:rsidRDefault="008E56E4" w:rsidP="00AA6DDA">
            <w:pPr>
              <w:jc w:val="both"/>
              <w:rPr>
                <w:sz w:val="20"/>
                <w:szCs w:val="20"/>
              </w:rPr>
            </w:pPr>
          </w:p>
        </w:tc>
        <w:tc>
          <w:tcPr>
            <w:tcW w:w="863" w:type="dxa"/>
            <w:tcBorders>
              <w:top w:val="single" w:sz="4" w:space="0" w:color="auto"/>
              <w:left w:val="single" w:sz="4" w:space="0" w:color="auto"/>
              <w:bottom w:val="single" w:sz="4" w:space="0" w:color="auto"/>
              <w:right w:val="single" w:sz="4" w:space="0" w:color="auto"/>
            </w:tcBorders>
            <w:shd w:val="clear" w:color="auto" w:fill="FF0000"/>
            <w:vAlign w:val="center"/>
          </w:tcPr>
          <w:p w14:paraId="1CF19398" w14:textId="77777777" w:rsidR="008E56E4" w:rsidRPr="001B1BB3" w:rsidRDefault="008E56E4" w:rsidP="00AA6DDA">
            <w:pPr>
              <w:jc w:val="both"/>
              <w:rPr>
                <w:sz w:val="20"/>
                <w:szCs w:val="20"/>
              </w:rPr>
            </w:pPr>
          </w:p>
        </w:tc>
      </w:tr>
      <w:tr w:rsidR="008E56E4" w:rsidRPr="001B1BB3" w14:paraId="2EFC979C" w14:textId="77777777" w:rsidTr="005A5828">
        <w:trPr>
          <w:trHeight w:val="340"/>
        </w:trPr>
        <w:tc>
          <w:tcPr>
            <w:tcW w:w="1268" w:type="dxa"/>
            <w:vMerge/>
            <w:tcBorders>
              <w:top w:val="single" w:sz="4" w:space="0" w:color="auto"/>
              <w:left w:val="single" w:sz="4" w:space="0" w:color="auto"/>
              <w:bottom w:val="single" w:sz="4" w:space="0" w:color="auto"/>
              <w:right w:val="single" w:sz="4" w:space="0" w:color="auto"/>
            </w:tcBorders>
            <w:vAlign w:val="center"/>
            <w:hideMark/>
          </w:tcPr>
          <w:p w14:paraId="7C5FCF90" w14:textId="77777777" w:rsidR="008E56E4" w:rsidRPr="001B1BB3" w:rsidRDefault="008E56E4" w:rsidP="00AA6DDA">
            <w:pPr>
              <w:jc w:val="both"/>
              <w:rPr>
                <w:sz w:val="20"/>
                <w:szCs w:val="20"/>
              </w:rPr>
            </w:pPr>
          </w:p>
        </w:tc>
        <w:tc>
          <w:tcPr>
            <w:tcW w:w="989" w:type="dxa"/>
            <w:tcBorders>
              <w:top w:val="single" w:sz="4" w:space="0" w:color="auto"/>
              <w:left w:val="single" w:sz="4" w:space="0" w:color="auto"/>
              <w:bottom w:val="single" w:sz="4" w:space="0" w:color="auto"/>
              <w:right w:val="single" w:sz="4" w:space="0" w:color="auto"/>
            </w:tcBorders>
            <w:vAlign w:val="center"/>
            <w:hideMark/>
          </w:tcPr>
          <w:p w14:paraId="02AACFC3" w14:textId="77777777" w:rsidR="008E56E4" w:rsidRPr="001B1BB3" w:rsidRDefault="008E56E4" w:rsidP="00AA6DDA">
            <w:pPr>
              <w:jc w:val="both"/>
              <w:rPr>
                <w:sz w:val="20"/>
                <w:szCs w:val="20"/>
              </w:rPr>
            </w:pPr>
            <w:r w:rsidRPr="001B1BB3">
              <w:rPr>
                <w:sz w:val="20"/>
                <w:szCs w:val="20"/>
              </w:rPr>
              <w:t>&gt; 30</w:t>
            </w:r>
          </w:p>
        </w:tc>
        <w:tc>
          <w:tcPr>
            <w:tcW w:w="1028" w:type="dxa"/>
            <w:gridSpan w:val="2"/>
            <w:tcBorders>
              <w:top w:val="single" w:sz="4" w:space="0" w:color="auto"/>
              <w:left w:val="single" w:sz="4" w:space="0" w:color="auto"/>
              <w:bottom w:val="single" w:sz="4" w:space="0" w:color="auto"/>
              <w:right w:val="single" w:sz="4" w:space="0" w:color="auto"/>
            </w:tcBorders>
            <w:vAlign w:val="center"/>
            <w:hideMark/>
          </w:tcPr>
          <w:p w14:paraId="6DF11679" w14:textId="77777777" w:rsidR="008E56E4" w:rsidRPr="001B1BB3" w:rsidRDefault="008E56E4" w:rsidP="00AA6DDA">
            <w:pPr>
              <w:jc w:val="both"/>
              <w:rPr>
                <w:sz w:val="20"/>
                <w:szCs w:val="20"/>
              </w:rPr>
            </w:pPr>
            <w:r w:rsidRPr="001B1BB3">
              <w:rPr>
                <w:sz w:val="20"/>
                <w:szCs w:val="20"/>
              </w:rPr>
              <w:t>&gt; 40</w:t>
            </w:r>
          </w:p>
        </w:tc>
        <w:tc>
          <w:tcPr>
            <w:tcW w:w="1503"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54F8075C" w14:textId="77777777" w:rsidR="008E56E4" w:rsidRPr="001B1BB3" w:rsidRDefault="008E56E4" w:rsidP="00AA6DDA">
            <w:pPr>
              <w:jc w:val="both"/>
              <w:rPr>
                <w:sz w:val="20"/>
                <w:szCs w:val="20"/>
              </w:rPr>
            </w:pPr>
          </w:p>
        </w:tc>
        <w:tc>
          <w:tcPr>
            <w:tcW w:w="1440"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4A3F3873" w14:textId="77777777" w:rsidR="008E56E4" w:rsidRPr="001B1BB3" w:rsidRDefault="008E56E4" w:rsidP="00AA6DDA">
            <w:pPr>
              <w:jc w:val="both"/>
              <w:rPr>
                <w:sz w:val="20"/>
                <w:szCs w:val="20"/>
              </w:rPr>
            </w:pPr>
          </w:p>
        </w:tc>
        <w:tc>
          <w:tcPr>
            <w:tcW w:w="2982" w:type="dxa"/>
            <w:gridSpan w:val="5"/>
            <w:tcBorders>
              <w:top w:val="single" w:sz="4" w:space="0" w:color="auto"/>
              <w:left w:val="single" w:sz="4" w:space="0" w:color="auto"/>
              <w:bottom w:val="single" w:sz="4" w:space="0" w:color="auto"/>
              <w:right w:val="single" w:sz="4" w:space="0" w:color="auto"/>
            </w:tcBorders>
            <w:shd w:val="clear" w:color="auto" w:fill="FF0000"/>
            <w:vAlign w:val="center"/>
          </w:tcPr>
          <w:p w14:paraId="7665806C" w14:textId="77777777" w:rsidR="008E56E4" w:rsidRPr="001B1BB3" w:rsidRDefault="008E56E4" w:rsidP="00AA6DDA">
            <w:pPr>
              <w:jc w:val="both"/>
              <w:rPr>
                <w:sz w:val="20"/>
                <w:szCs w:val="20"/>
              </w:rPr>
            </w:pPr>
          </w:p>
        </w:tc>
      </w:tr>
      <w:tr w:rsidR="008E56E4" w:rsidRPr="001B1BB3" w14:paraId="146A1434" w14:textId="77777777" w:rsidTr="005A5828">
        <w:trPr>
          <w:trHeight w:val="340"/>
        </w:trPr>
        <w:tc>
          <w:tcPr>
            <w:tcW w:w="1268" w:type="dxa"/>
            <w:vMerge w:val="restart"/>
            <w:tcBorders>
              <w:top w:val="single" w:sz="4" w:space="0" w:color="auto"/>
              <w:left w:val="single" w:sz="4" w:space="0" w:color="auto"/>
              <w:bottom w:val="single" w:sz="4" w:space="0" w:color="auto"/>
              <w:right w:val="single" w:sz="4" w:space="0" w:color="auto"/>
            </w:tcBorders>
            <w:vAlign w:val="center"/>
          </w:tcPr>
          <w:p w14:paraId="2B511690" w14:textId="77777777" w:rsidR="008E56E4" w:rsidRPr="001B1BB3" w:rsidRDefault="008E56E4" w:rsidP="00AA6DDA">
            <w:pPr>
              <w:jc w:val="both"/>
              <w:rPr>
                <w:sz w:val="20"/>
                <w:szCs w:val="20"/>
              </w:rPr>
            </w:pPr>
          </w:p>
          <w:p w14:paraId="60DB5273" w14:textId="77777777" w:rsidR="008E56E4" w:rsidRPr="001B1BB3" w:rsidRDefault="008E56E4" w:rsidP="00AA6DDA">
            <w:pPr>
              <w:jc w:val="both"/>
              <w:rPr>
                <w:sz w:val="20"/>
                <w:szCs w:val="20"/>
              </w:rPr>
            </w:pPr>
            <w:r w:rsidRPr="001B1BB3">
              <w:rPr>
                <w:sz w:val="20"/>
                <w:szCs w:val="20"/>
              </w:rPr>
              <w:t>70-90</w:t>
            </w:r>
          </w:p>
        </w:tc>
        <w:tc>
          <w:tcPr>
            <w:tcW w:w="989" w:type="dxa"/>
            <w:tcBorders>
              <w:top w:val="single" w:sz="4" w:space="0" w:color="auto"/>
              <w:left w:val="single" w:sz="4" w:space="0" w:color="auto"/>
              <w:bottom w:val="single" w:sz="4" w:space="0" w:color="auto"/>
              <w:right w:val="single" w:sz="4" w:space="0" w:color="auto"/>
            </w:tcBorders>
            <w:vAlign w:val="center"/>
            <w:hideMark/>
          </w:tcPr>
          <w:p w14:paraId="58F6F233" w14:textId="77777777" w:rsidR="008E56E4" w:rsidRPr="001B1BB3" w:rsidRDefault="008E56E4" w:rsidP="00AA6DDA">
            <w:pPr>
              <w:jc w:val="both"/>
              <w:rPr>
                <w:sz w:val="20"/>
                <w:szCs w:val="20"/>
              </w:rPr>
            </w:pPr>
            <w:r w:rsidRPr="001B1BB3">
              <w:rPr>
                <w:sz w:val="20"/>
                <w:szCs w:val="20"/>
              </w:rPr>
              <w:t>&lt; 10</w:t>
            </w:r>
          </w:p>
        </w:tc>
        <w:tc>
          <w:tcPr>
            <w:tcW w:w="1028" w:type="dxa"/>
            <w:gridSpan w:val="2"/>
            <w:tcBorders>
              <w:top w:val="single" w:sz="4" w:space="0" w:color="auto"/>
              <w:left w:val="single" w:sz="4" w:space="0" w:color="auto"/>
              <w:bottom w:val="single" w:sz="4" w:space="0" w:color="auto"/>
              <w:right w:val="single" w:sz="4" w:space="0" w:color="auto"/>
            </w:tcBorders>
            <w:vAlign w:val="center"/>
            <w:hideMark/>
          </w:tcPr>
          <w:p w14:paraId="14B66200" w14:textId="77777777" w:rsidR="008E56E4" w:rsidRPr="001B1BB3" w:rsidRDefault="008E56E4" w:rsidP="00AA6DDA">
            <w:pPr>
              <w:jc w:val="both"/>
              <w:rPr>
                <w:sz w:val="20"/>
                <w:szCs w:val="20"/>
              </w:rPr>
            </w:pPr>
            <w:r w:rsidRPr="001B1BB3">
              <w:rPr>
                <w:sz w:val="20"/>
                <w:szCs w:val="20"/>
              </w:rPr>
              <w:t>&lt; 20</w:t>
            </w:r>
          </w:p>
        </w:tc>
        <w:tc>
          <w:tcPr>
            <w:tcW w:w="1503" w:type="dxa"/>
            <w:gridSpan w:val="3"/>
            <w:tcBorders>
              <w:top w:val="single" w:sz="4" w:space="0" w:color="auto"/>
              <w:left w:val="single" w:sz="4" w:space="0" w:color="auto"/>
              <w:bottom w:val="single" w:sz="4" w:space="0" w:color="auto"/>
              <w:right w:val="single" w:sz="4" w:space="0" w:color="auto"/>
            </w:tcBorders>
            <w:vAlign w:val="center"/>
            <w:hideMark/>
          </w:tcPr>
          <w:p w14:paraId="33DA5AD0" w14:textId="77777777" w:rsidR="008E56E4" w:rsidRPr="001B1BB3" w:rsidRDefault="008E56E4" w:rsidP="00AA6DDA">
            <w:pPr>
              <w:jc w:val="both"/>
              <w:rPr>
                <w:sz w:val="20"/>
                <w:szCs w:val="20"/>
              </w:rPr>
            </w:pPr>
            <w:r w:rsidRPr="001B1BB3">
              <w:rPr>
                <w:sz w:val="20"/>
                <w:szCs w:val="20"/>
              </w:rPr>
              <w:t>-</w:t>
            </w:r>
          </w:p>
        </w:tc>
        <w:tc>
          <w:tcPr>
            <w:tcW w:w="4422" w:type="dxa"/>
            <w:gridSpan w:val="8"/>
            <w:tcBorders>
              <w:top w:val="single" w:sz="4" w:space="0" w:color="auto"/>
              <w:left w:val="single" w:sz="4" w:space="0" w:color="auto"/>
              <w:bottom w:val="single" w:sz="4" w:space="0" w:color="auto"/>
              <w:right w:val="single" w:sz="4" w:space="0" w:color="auto"/>
            </w:tcBorders>
            <w:shd w:val="clear" w:color="auto" w:fill="92D050"/>
            <w:vAlign w:val="center"/>
          </w:tcPr>
          <w:p w14:paraId="5ADABBF9" w14:textId="77777777" w:rsidR="008E56E4" w:rsidRPr="001B1BB3" w:rsidRDefault="008E56E4" w:rsidP="00AA6DDA">
            <w:pPr>
              <w:jc w:val="both"/>
              <w:rPr>
                <w:sz w:val="20"/>
                <w:szCs w:val="20"/>
              </w:rPr>
            </w:pPr>
          </w:p>
        </w:tc>
      </w:tr>
      <w:tr w:rsidR="008E56E4" w:rsidRPr="001B1BB3" w14:paraId="50DEA2D7" w14:textId="77777777" w:rsidTr="005A5828">
        <w:trPr>
          <w:trHeight w:val="340"/>
        </w:trPr>
        <w:tc>
          <w:tcPr>
            <w:tcW w:w="1268" w:type="dxa"/>
            <w:vMerge/>
            <w:tcBorders>
              <w:top w:val="single" w:sz="4" w:space="0" w:color="auto"/>
              <w:left w:val="single" w:sz="4" w:space="0" w:color="auto"/>
              <w:bottom w:val="single" w:sz="4" w:space="0" w:color="auto"/>
              <w:right w:val="single" w:sz="4" w:space="0" w:color="auto"/>
            </w:tcBorders>
            <w:vAlign w:val="center"/>
            <w:hideMark/>
          </w:tcPr>
          <w:p w14:paraId="4495D313" w14:textId="77777777" w:rsidR="008E56E4" w:rsidRPr="001B1BB3" w:rsidRDefault="008E56E4" w:rsidP="00AA6DDA">
            <w:pPr>
              <w:jc w:val="both"/>
              <w:rPr>
                <w:sz w:val="20"/>
                <w:szCs w:val="20"/>
              </w:rPr>
            </w:pPr>
          </w:p>
        </w:tc>
        <w:tc>
          <w:tcPr>
            <w:tcW w:w="989" w:type="dxa"/>
            <w:tcBorders>
              <w:top w:val="single" w:sz="4" w:space="0" w:color="auto"/>
              <w:left w:val="single" w:sz="4" w:space="0" w:color="auto"/>
              <w:bottom w:val="single" w:sz="4" w:space="0" w:color="auto"/>
              <w:right w:val="single" w:sz="4" w:space="0" w:color="auto"/>
            </w:tcBorders>
            <w:vAlign w:val="center"/>
          </w:tcPr>
          <w:p w14:paraId="42CF64FB" w14:textId="77777777" w:rsidR="008E56E4" w:rsidRPr="001B1BB3" w:rsidRDefault="008E56E4" w:rsidP="00AA6DDA">
            <w:pPr>
              <w:jc w:val="both"/>
              <w:rPr>
                <w:sz w:val="20"/>
                <w:szCs w:val="20"/>
              </w:rPr>
            </w:pPr>
            <w:r w:rsidRPr="001B1BB3">
              <w:rPr>
                <w:sz w:val="20"/>
                <w:szCs w:val="20"/>
              </w:rPr>
              <w:t>10-30</w:t>
            </w:r>
          </w:p>
        </w:tc>
        <w:tc>
          <w:tcPr>
            <w:tcW w:w="1028" w:type="dxa"/>
            <w:gridSpan w:val="2"/>
            <w:tcBorders>
              <w:top w:val="single" w:sz="4" w:space="0" w:color="auto"/>
              <w:left w:val="single" w:sz="4" w:space="0" w:color="auto"/>
              <w:bottom w:val="single" w:sz="4" w:space="0" w:color="auto"/>
              <w:right w:val="single" w:sz="4" w:space="0" w:color="auto"/>
            </w:tcBorders>
            <w:vAlign w:val="center"/>
          </w:tcPr>
          <w:p w14:paraId="2961CC4C" w14:textId="77777777" w:rsidR="008E56E4" w:rsidRPr="001B1BB3" w:rsidRDefault="008E56E4" w:rsidP="00AA6DDA">
            <w:pPr>
              <w:jc w:val="both"/>
              <w:rPr>
                <w:sz w:val="20"/>
                <w:szCs w:val="20"/>
              </w:rPr>
            </w:pPr>
            <w:r w:rsidRPr="001B1BB3">
              <w:rPr>
                <w:sz w:val="20"/>
                <w:szCs w:val="20"/>
              </w:rPr>
              <w:t>20-40</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27E754A8" w14:textId="77777777" w:rsidR="008E56E4" w:rsidRPr="001B1BB3" w:rsidRDefault="008E56E4" w:rsidP="00AA6DDA">
            <w:pPr>
              <w:jc w:val="both"/>
              <w:rPr>
                <w:sz w:val="20"/>
                <w:szCs w:val="20"/>
              </w:rPr>
            </w:pPr>
          </w:p>
        </w:tc>
        <w:tc>
          <w:tcPr>
            <w:tcW w:w="76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70A76AB9" w14:textId="77777777" w:rsidR="008E56E4" w:rsidRPr="001B1BB3" w:rsidRDefault="008E56E4" w:rsidP="00AA6DDA">
            <w:pPr>
              <w:jc w:val="both"/>
              <w:rPr>
                <w:sz w:val="20"/>
                <w:szCs w:val="20"/>
              </w:rPr>
            </w:pPr>
          </w:p>
        </w:tc>
        <w:tc>
          <w:tcPr>
            <w:tcW w:w="2842"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61B6362A" w14:textId="77777777" w:rsidR="008E56E4" w:rsidRPr="001B1BB3" w:rsidRDefault="008E56E4" w:rsidP="00AA6DDA">
            <w:pPr>
              <w:jc w:val="both"/>
              <w:rPr>
                <w:sz w:val="20"/>
                <w:szCs w:val="20"/>
              </w:rPr>
            </w:pPr>
          </w:p>
        </w:tc>
        <w:tc>
          <w:tcPr>
            <w:tcW w:w="1580"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2648C5F2" w14:textId="77777777" w:rsidR="008E56E4" w:rsidRPr="001B1BB3" w:rsidRDefault="008E56E4" w:rsidP="00AA6DDA">
            <w:pPr>
              <w:jc w:val="both"/>
              <w:rPr>
                <w:sz w:val="20"/>
                <w:szCs w:val="20"/>
              </w:rPr>
            </w:pPr>
          </w:p>
        </w:tc>
      </w:tr>
      <w:tr w:rsidR="008E56E4" w:rsidRPr="001B1BB3" w14:paraId="23F0909D" w14:textId="77777777" w:rsidTr="005A5828">
        <w:trPr>
          <w:trHeight w:val="340"/>
        </w:trPr>
        <w:tc>
          <w:tcPr>
            <w:tcW w:w="1268" w:type="dxa"/>
            <w:vMerge/>
            <w:tcBorders>
              <w:top w:val="single" w:sz="4" w:space="0" w:color="auto"/>
              <w:left w:val="single" w:sz="4" w:space="0" w:color="auto"/>
              <w:bottom w:val="single" w:sz="4" w:space="0" w:color="auto"/>
              <w:right w:val="single" w:sz="4" w:space="0" w:color="auto"/>
            </w:tcBorders>
            <w:vAlign w:val="center"/>
            <w:hideMark/>
          </w:tcPr>
          <w:p w14:paraId="0819E85A" w14:textId="77777777" w:rsidR="008E56E4" w:rsidRPr="001B1BB3" w:rsidRDefault="008E56E4" w:rsidP="00AA6DDA">
            <w:pPr>
              <w:jc w:val="both"/>
              <w:rPr>
                <w:sz w:val="20"/>
                <w:szCs w:val="20"/>
              </w:rPr>
            </w:pPr>
          </w:p>
        </w:tc>
        <w:tc>
          <w:tcPr>
            <w:tcW w:w="989" w:type="dxa"/>
            <w:tcBorders>
              <w:top w:val="single" w:sz="4" w:space="0" w:color="auto"/>
              <w:left w:val="single" w:sz="4" w:space="0" w:color="auto"/>
              <w:bottom w:val="single" w:sz="4" w:space="0" w:color="auto"/>
              <w:right w:val="single" w:sz="4" w:space="0" w:color="auto"/>
            </w:tcBorders>
            <w:vAlign w:val="center"/>
            <w:hideMark/>
          </w:tcPr>
          <w:p w14:paraId="64F37ACB" w14:textId="77777777" w:rsidR="008E56E4" w:rsidRPr="001B1BB3" w:rsidRDefault="008E56E4" w:rsidP="00AA6DDA">
            <w:pPr>
              <w:jc w:val="both"/>
              <w:rPr>
                <w:sz w:val="20"/>
                <w:szCs w:val="20"/>
              </w:rPr>
            </w:pPr>
            <w:r w:rsidRPr="001B1BB3">
              <w:rPr>
                <w:sz w:val="20"/>
                <w:szCs w:val="20"/>
              </w:rPr>
              <w:t>&gt; 30</w:t>
            </w:r>
          </w:p>
        </w:tc>
        <w:tc>
          <w:tcPr>
            <w:tcW w:w="1028" w:type="dxa"/>
            <w:gridSpan w:val="2"/>
            <w:tcBorders>
              <w:top w:val="single" w:sz="4" w:space="0" w:color="auto"/>
              <w:left w:val="single" w:sz="4" w:space="0" w:color="auto"/>
              <w:bottom w:val="single" w:sz="4" w:space="0" w:color="auto"/>
              <w:right w:val="single" w:sz="4" w:space="0" w:color="auto"/>
            </w:tcBorders>
            <w:vAlign w:val="center"/>
            <w:hideMark/>
          </w:tcPr>
          <w:p w14:paraId="6BBA9D21" w14:textId="77777777" w:rsidR="008E56E4" w:rsidRPr="001B1BB3" w:rsidRDefault="008E56E4" w:rsidP="00AA6DDA">
            <w:pPr>
              <w:jc w:val="both"/>
              <w:rPr>
                <w:sz w:val="20"/>
                <w:szCs w:val="20"/>
              </w:rPr>
            </w:pPr>
            <w:r w:rsidRPr="001B1BB3">
              <w:rPr>
                <w:sz w:val="20"/>
                <w:szCs w:val="20"/>
              </w:rPr>
              <w:t>&gt; 40</w:t>
            </w:r>
          </w:p>
        </w:tc>
        <w:tc>
          <w:tcPr>
            <w:tcW w:w="2279"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712ADD97" w14:textId="77777777" w:rsidR="008E56E4" w:rsidRPr="001B1BB3" w:rsidRDefault="008E56E4" w:rsidP="00AA6DDA">
            <w:pPr>
              <w:jc w:val="both"/>
              <w:rPr>
                <w:sz w:val="20"/>
                <w:szCs w:val="20"/>
              </w:rPr>
            </w:pPr>
          </w:p>
        </w:tc>
        <w:tc>
          <w:tcPr>
            <w:tcW w:w="3646" w:type="dxa"/>
            <w:gridSpan w:val="6"/>
            <w:tcBorders>
              <w:top w:val="single" w:sz="4" w:space="0" w:color="auto"/>
              <w:left w:val="single" w:sz="4" w:space="0" w:color="auto"/>
              <w:bottom w:val="single" w:sz="4" w:space="0" w:color="auto"/>
              <w:right w:val="single" w:sz="4" w:space="0" w:color="auto"/>
            </w:tcBorders>
            <w:shd w:val="clear" w:color="auto" w:fill="FF0000"/>
            <w:vAlign w:val="center"/>
          </w:tcPr>
          <w:p w14:paraId="1483EB8F" w14:textId="77777777" w:rsidR="008E56E4" w:rsidRPr="001B1BB3" w:rsidRDefault="008E56E4" w:rsidP="00AA6DDA">
            <w:pPr>
              <w:jc w:val="both"/>
              <w:rPr>
                <w:sz w:val="20"/>
                <w:szCs w:val="20"/>
              </w:rPr>
            </w:pPr>
          </w:p>
        </w:tc>
      </w:tr>
      <w:tr w:rsidR="008E56E4" w:rsidRPr="001B1BB3" w14:paraId="4EB159B5" w14:textId="77777777" w:rsidTr="005A5828">
        <w:trPr>
          <w:trHeight w:val="363"/>
        </w:trPr>
        <w:tc>
          <w:tcPr>
            <w:tcW w:w="1268" w:type="dxa"/>
            <w:tcBorders>
              <w:top w:val="single" w:sz="4" w:space="0" w:color="auto"/>
              <w:left w:val="single" w:sz="4" w:space="0" w:color="auto"/>
              <w:bottom w:val="single" w:sz="4" w:space="0" w:color="auto"/>
              <w:right w:val="nil"/>
            </w:tcBorders>
            <w:vAlign w:val="center"/>
          </w:tcPr>
          <w:p w14:paraId="5EE88B55" w14:textId="77777777" w:rsidR="008E56E4" w:rsidRPr="001B1BB3" w:rsidRDefault="008E56E4" w:rsidP="00AA6DDA">
            <w:pPr>
              <w:jc w:val="both"/>
              <w:rPr>
                <w:sz w:val="20"/>
                <w:szCs w:val="20"/>
              </w:rPr>
            </w:pPr>
            <w:r w:rsidRPr="001B1BB3">
              <w:rPr>
                <w:sz w:val="20"/>
                <w:szCs w:val="20"/>
              </w:rPr>
              <w:t>≥ 100</w:t>
            </w:r>
          </w:p>
        </w:tc>
        <w:tc>
          <w:tcPr>
            <w:tcW w:w="989" w:type="dxa"/>
            <w:tcBorders>
              <w:top w:val="single" w:sz="4" w:space="0" w:color="auto"/>
              <w:left w:val="single" w:sz="4" w:space="0" w:color="auto"/>
              <w:bottom w:val="single" w:sz="4" w:space="0" w:color="auto"/>
              <w:right w:val="nil"/>
            </w:tcBorders>
            <w:vAlign w:val="center"/>
          </w:tcPr>
          <w:p w14:paraId="1A3633D7" w14:textId="77777777" w:rsidR="008E56E4" w:rsidRPr="001B1BB3" w:rsidRDefault="008E56E4" w:rsidP="00AA6DDA">
            <w:pPr>
              <w:jc w:val="both"/>
              <w:rPr>
                <w:sz w:val="20"/>
                <w:szCs w:val="20"/>
              </w:rPr>
            </w:pPr>
            <w:r w:rsidRPr="001B1BB3">
              <w:rPr>
                <w:sz w:val="20"/>
                <w:szCs w:val="20"/>
              </w:rPr>
              <w:t>alati</w:t>
            </w:r>
          </w:p>
        </w:tc>
        <w:tc>
          <w:tcPr>
            <w:tcW w:w="1014" w:type="dxa"/>
            <w:tcBorders>
              <w:top w:val="single" w:sz="4" w:space="0" w:color="auto"/>
              <w:left w:val="single" w:sz="4" w:space="0" w:color="auto"/>
              <w:bottom w:val="single" w:sz="4" w:space="0" w:color="auto"/>
              <w:right w:val="nil"/>
            </w:tcBorders>
            <w:vAlign w:val="center"/>
          </w:tcPr>
          <w:p w14:paraId="2C6F9187" w14:textId="77777777" w:rsidR="008E56E4" w:rsidRPr="001B1BB3" w:rsidRDefault="008E56E4" w:rsidP="00AA6DDA">
            <w:pPr>
              <w:jc w:val="both"/>
              <w:rPr>
                <w:sz w:val="20"/>
                <w:szCs w:val="20"/>
              </w:rPr>
            </w:pPr>
            <w:r w:rsidRPr="001B1BB3">
              <w:rPr>
                <w:sz w:val="20"/>
                <w:szCs w:val="20"/>
              </w:rPr>
              <w:t>alati</w:t>
            </w:r>
          </w:p>
        </w:tc>
        <w:tc>
          <w:tcPr>
            <w:tcW w:w="5939" w:type="dxa"/>
            <w:gridSpan w:val="12"/>
            <w:tcBorders>
              <w:top w:val="single" w:sz="4" w:space="0" w:color="auto"/>
              <w:left w:val="single" w:sz="4" w:space="0" w:color="auto"/>
              <w:bottom w:val="single" w:sz="4" w:space="0" w:color="auto"/>
              <w:right w:val="nil"/>
            </w:tcBorders>
            <w:shd w:val="clear" w:color="auto" w:fill="FF0000"/>
          </w:tcPr>
          <w:p w14:paraId="4F2EBA63" w14:textId="77777777" w:rsidR="008E56E4" w:rsidRPr="001B1BB3" w:rsidRDefault="008E56E4" w:rsidP="00AA6DDA">
            <w:pPr>
              <w:jc w:val="both"/>
              <w:rPr>
                <w:sz w:val="20"/>
                <w:szCs w:val="20"/>
              </w:rPr>
            </w:pPr>
          </w:p>
        </w:tc>
      </w:tr>
      <w:tr w:rsidR="008E56E4" w:rsidRPr="001B1BB3" w14:paraId="050640BE" w14:textId="77777777" w:rsidTr="005A5828">
        <w:trPr>
          <w:trHeight w:val="451"/>
        </w:trPr>
        <w:tc>
          <w:tcPr>
            <w:tcW w:w="9210" w:type="dxa"/>
            <w:gridSpan w:val="15"/>
            <w:tcBorders>
              <w:top w:val="single" w:sz="4" w:space="0" w:color="auto"/>
              <w:left w:val="nil"/>
              <w:bottom w:val="nil"/>
              <w:right w:val="nil"/>
            </w:tcBorders>
          </w:tcPr>
          <w:p w14:paraId="04CB4442" w14:textId="77777777" w:rsidR="008E56E4" w:rsidRPr="001B1BB3" w:rsidRDefault="008E56E4" w:rsidP="00AA6DDA">
            <w:pPr>
              <w:jc w:val="both"/>
              <w:rPr>
                <w:sz w:val="20"/>
                <w:szCs w:val="20"/>
              </w:rPr>
            </w:pPr>
          </w:p>
        </w:tc>
      </w:tr>
      <w:tr w:rsidR="008E56E4" w:rsidRPr="001B1BB3" w14:paraId="233A87DF" w14:textId="77777777" w:rsidTr="005A5828">
        <w:trPr>
          <w:trHeight w:val="340"/>
        </w:trPr>
        <w:tc>
          <w:tcPr>
            <w:tcW w:w="1268" w:type="dxa"/>
            <w:tcBorders>
              <w:top w:val="single" w:sz="4" w:space="0" w:color="auto"/>
              <w:left w:val="single" w:sz="4" w:space="0" w:color="auto"/>
              <w:bottom w:val="single" w:sz="4" w:space="0" w:color="auto"/>
              <w:right w:val="single" w:sz="4" w:space="0" w:color="auto"/>
            </w:tcBorders>
            <w:vAlign w:val="center"/>
            <w:hideMark/>
          </w:tcPr>
          <w:p w14:paraId="5BEE654E" w14:textId="77777777" w:rsidR="008E56E4" w:rsidRPr="001B1BB3" w:rsidRDefault="008E56E4" w:rsidP="00AA6DDA">
            <w:pPr>
              <w:jc w:val="both"/>
              <w:rPr>
                <w:sz w:val="20"/>
                <w:szCs w:val="20"/>
              </w:rPr>
            </w:pPr>
            <w:r w:rsidRPr="001B1BB3">
              <w:rPr>
                <w:sz w:val="20"/>
                <w:szCs w:val="20"/>
              </w:rPr>
              <w:t>-</w:t>
            </w:r>
          </w:p>
        </w:tc>
        <w:tc>
          <w:tcPr>
            <w:tcW w:w="7942" w:type="dxa"/>
            <w:gridSpan w:val="14"/>
            <w:tcBorders>
              <w:top w:val="nil"/>
              <w:left w:val="single" w:sz="4" w:space="0" w:color="auto"/>
              <w:bottom w:val="nil"/>
              <w:right w:val="nil"/>
            </w:tcBorders>
            <w:vAlign w:val="center"/>
            <w:hideMark/>
          </w:tcPr>
          <w:p w14:paraId="63B14896" w14:textId="77777777" w:rsidR="008E56E4" w:rsidRPr="001B1BB3" w:rsidRDefault="008E56E4" w:rsidP="00AA6DDA">
            <w:pPr>
              <w:jc w:val="both"/>
            </w:pPr>
            <w:r w:rsidRPr="001B1BB3">
              <w:t>Ühine liiklusruum, nõutud lisameetmed puuduvad.</w:t>
            </w:r>
          </w:p>
        </w:tc>
      </w:tr>
      <w:tr w:rsidR="008E56E4" w:rsidRPr="001B1BB3" w14:paraId="296B507D" w14:textId="77777777" w:rsidTr="005A5828">
        <w:trPr>
          <w:trHeight w:val="340"/>
        </w:trPr>
        <w:tc>
          <w:tcPr>
            <w:tcW w:w="1268" w:type="dxa"/>
            <w:tcBorders>
              <w:top w:val="single" w:sz="4" w:space="0" w:color="auto"/>
              <w:left w:val="single" w:sz="4" w:space="0" w:color="auto"/>
              <w:bottom w:val="single" w:sz="4" w:space="0" w:color="auto"/>
              <w:right w:val="single" w:sz="4" w:space="0" w:color="auto"/>
            </w:tcBorders>
            <w:shd w:val="clear" w:color="auto" w:fill="92D050"/>
            <w:vAlign w:val="center"/>
          </w:tcPr>
          <w:p w14:paraId="177B46A3" w14:textId="77777777" w:rsidR="008E56E4" w:rsidRPr="001B1BB3" w:rsidRDefault="008E56E4" w:rsidP="00AA6DDA">
            <w:pPr>
              <w:jc w:val="both"/>
              <w:rPr>
                <w:sz w:val="20"/>
                <w:szCs w:val="20"/>
              </w:rPr>
            </w:pPr>
          </w:p>
        </w:tc>
        <w:tc>
          <w:tcPr>
            <w:tcW w:w="7942" w:type="dxa"/>
            <w:gridSpan w:val="14"/>
            <w:tcBorders>
              <w:top w:val="nil"/>
              <w:left w:val="single" w:sz="4" w:space="0" w:color="auto"/>
              <w:bottom w:val="nil"/>
              <w:right w:val="nil"/>
            </w:tcBorders>
            <w:vAlign w:val="center"/>
            <w:hideMark/>
          </w:tcPr>
          <w:p w14:paraId="6F519FC6" w14:textId="77777777" w:rsidR="008E56E4" w:rsidRPr="001B1BB3" w:rsidRDefault="008E56E4" w:rsidP="00AA6DDA">
            <w:pPr>
              <w:jc w:val="both"/>
            </w:pPr>
            <w:r w:rsidRPr="001B1BB3">
              <w:t>Kaaluda laiendatud kindlustatud peenra vajadust.</w:t>
            </w:r>
          </w:p>
        </w:tc>
      </w:tr>
      <w:tr w:rsidR="008E56E4" w:rsidRPr="001B1BB3" w14:paraId="5CBFA81D" w14:textId="77777777" w:rsidTr="005A5828">
        <w:trPr>
          <w:trHeight w:val="340"/>
        </w:trPr>
        <w:tc>
          <w:tcPr>
            <w:tcW w:w="1268" w:type="dxa"/>
            <w:tcBorders>
              <w:top w:val="single" w:sz="4" w:space="0" w:color="auto"/>
              <w:left w:val="single" w:sz="4" w:space="0" w:color="auto"/>
              <w:bottom w:val="single" w:sz="4" w:space="0" w:color="auto"/>
              <w:right w:val="single" w:sz="4" w:space="0" w:color="auto"/>
            </w:tcBorders>
            <w:shd w:val="clear" w:color="auto" w:fill="00B0F0"/>
            <w:vAlign w:val="center"/>
          </w:tcPr>
          <w:p w14:paraId="14FB9212" w14:textId="77777777" w:rsidR="008E56E4" w:rsidRPr="001B1BB3" w:rsidRDefault="008E56E4" w:rsidP="00AA6DDA">
            <w:pPr>
              <w:jc w:val="both"/>
              <w:rPr>
                <w:sz w:val="20"/>
                <w:szCs w:val="20"/>
              </w:rPr>
            </w:pPr>
          </w:p>
        </w:tc>
        <w:tc>
          <w:tcPr>
            <w:tcW w:w="7942" w:type="dxa"/>
            <w:gridSpan w:val="14"/>
            <w:tcBorders>
              <w:top w:val="nil"/>
              <w:left w:val="single" w:sz="4" w:space="0" w:color="auto"/>
              <w:bottom w:val="nil"/>
              <w:right w:val="nil"/>
            </w:tcBorders>
            <w:vAlign w:val="center"/>
            <w:hideMark/>
          </w:tcPr>
          <w:p w14:paraId="121F7B08" w14:textId="77777777" w:rsidR="008E56E4" w:rsidRPr="001B1BB3" w:rsidRDefault="008E56E4" w:rsidP="00AA6DDA">
            <w:pPr>
              <w:jc w:val="both"/>
            </w:pPr>
            <w:r w:rsidRPr="001B1BB3">
              <w:t>Kavandada laiendatud kindlustatud peenar või jalgtee.</w:t>
            </w:r>
          </w:p>
        </w:tc>
      </w:tr>
      <w:tr w:rsidR="008E56E4" w:rsidRPr="001B1BB3" w14:paraId="42EC0935" w14:textId="77777777" w:rsidTr="005A5828">
        <w:trPr>
          <w:trHeight w:val="340"/>
        </w:trPr>
        <w:tc>
          <w:tcPr>
            <w:tcW w:w="1268" w:type="dxa"/>
            <w:tcBorders>
              <w:top w:val="single" w:sz="4" w:space="0" w:color="auto"/>
              <w:left w:val="single" w:sz="4" w:space="0" w:color="auto"/>
              <w:bottom w:val="single" w:sz="4" w:space="0" w:color="auto"/>
              <w:right w:val="single" w:sz="4" w:space="0" w:color="auto"/>
            </w:tcBorders>
            <w:shd w:val="clear" w:color="auto" w:fill="FF0000"/>
            <w:vAlign w:val="center"/>
          </w:tcPr>
          <w:p w14:paraId="3FA141F1" w14:textId="77777777" w:rsidR="008E56E4" w:rsidRPr="001B1BB3" w:rsidRDefault="008E56E4" w:rsidP="00AA6DDA">
            <w:pPr>
              <w:jc w:val="both"/>
              <w:rPr>
                <w:sz w:val="20"/>
                <w:szCs w:val="20"/>
              </w:rPr>
            </w:pPr>
          </w:p>
        </w:tc>
        <w:tc>
          <w:tcPr>
            <w:tcW w:w="7942" w:type="dxa"/>
            <w:gridSpan w:val="14"/>
            <w:tcBorders>
              <w:top w:val="nil"/>
              <w:left w:val="single" w:sz="4" w:space="0" w:color="auto"/>
              <w:bottom w:val="nil"/>
              <w:right w:val="nil"/>
            </w:tcBorders>
            <w:vAlign w:val="center"/>
            <w:hideMark/>
          </w:tcPr>
          <w:p w14:paraId="286B997D" w14:textId="77777777" w:rsidR="008E56E4" w:rsidRPr="001B1BB3" w:rsidRDefault="008E56E4" w:rsidP="00AA6DDA">
            <w:pPr>
              <w:jc w:val="both"/>
            </w:pPr>
            <w:r w:rsidRPr="001B1BB3">
              <w:t>Kavandada jalgtee.</w:t>
            </w:r>
          </w:p>
        </w:tc>
      </w:tr>
    </w:tbl>
    <w:p w14:paraId="621DD1B3" w14:textId="77777777" w:rsidR="003B34C4" w:rsidRPr="001B1BB3" w:rsidRDefault="003B34C4" w:rsidP="00AA6DDA">
      <w:pPr>
        <w:pStyle w:val="JoonisTabel"/>
        <w:spacing w:before="120" w:after="120"/>
        <w:rPr>
          <w:b w:val="0"/>
          <w:bCs/>
        </w:rPr>
      </w:pPr>
    </w:p>
    <w:p w14:paraId="742A03F4" w14:textId="13092D5C" w:rsidR="008E56E4" w:rsidRPr="001B1BB3" w:rsidRDefault="008E56E4" w:rsidP="00AA6DDA">
      <w:pPr>
        <w:pStyle w:val="Loendilik"/>
        <w:numPr>
          <w:ilvl w:val="2"/>
          <w:numId w:val="1"/>
        </w:numPr>
        <w:ind w:left="851" w:hanging="851"/>
        <w:jc w:val="both"/>
      </w:pPr>
      <w:r w:rsidRPr="001B1BB3">
        <w:t>Jalgtee asemel võib kavandada asjakohasel juhul ka jalgratta- ja jalgteed või kõnniteed.</w:t>
      </w:r>
    </w:p>
    <w:p w14:paraId="0AE68F58" w14:textId="77777777" w:rsidR="008E56E4" w:rsidRPr="001B1BB3" w:rsidRDefault="008E56E4" w:rsidP="00AA6DDA">
      <w:pPr>
        <w:pStyle w:val="Loendilik"/>
        <w:numPr>
          <w:ilvl w:val="2"/>
          <w:numId w:val="1"/>
        </w:numPr>
        <w:ind w:left="851" w:hanging="851"/>
        <w:jc w:val="both"/>
      </w:pPr>
      <w:r w:rsidRPr="001B1BB3">
        <w:t>Laiendatud peenra kavandamisel laiendatakse kindlustatud peenart 0,5 meetri võrra.</w:t>
      </w:r>
    </w:p>
    <w:p w14:paraId="4A15E56E" w14:textId="77777777" w:rsidR="008E56E4" w:rsidRPr="001B1BB3" w:rsidRDefault="008E56E4" w:rsidP="00AA6DDA">
      <w:pPr>
        <w:pStyle w:val="Loendilik"/>
        <w:numPr>
          <w:ilvl w:val="2"/>
          <w:numId w:val="1"/>
        </w:numPr>
        <w:ind w:left="851" w:hanging="851"/>
        <w:jc w:val="both"/>
      </w:pPr>
      <w:r w:rsidRPr="001B1BB3">
        <w:t xml:space="preserve">Juurdepääsutee laius määrata vastavalt „Kergliiklustaristu kavandamise juhendile“. Kui projekteeritakse ainult bussipeatust teenindav juurdepääsutee, kavandatakse </w:t>
      </w:r>
      <w:r w:rsidRPr="001B1BB3">
        <w:lastRenderedPageBreak/>
        <w:t>üldjuhul jalgtee või kõnnitee. Muudel juhtudel, nt kui bussipeatuses on jalgrattaparkla või kui juurdepääsuteed saab käsitleda kergliiklustee osana, tuleb lähtuda jalgratta- ja jalgtee parameetritest.</w:t>
      </w:r>
    </w:p>
    <w:p w14:paraId="450F8B39" w14:textId="77777777" w:rsidR="008E56E4" w:rsidRPr="001B1BB3" w:rsidRDefault="008E56E4" w:rsidP="00AA6DDA">
      <w:pPr>
        <w:pStyle w:val="Loendilik"/>
        <w:numPr>
          <w:ilvl w:val="2"/>
          <w:numId w:val="1"/>
        </w:numPr>
        <w:ind w:left="851" w:hanging="851"/>
        <w:jc w:val="both"/>
      </w:pPr>
      <w:r w:rsidRPr="001B1BB3">
        <w:t>Ristmiku raadiusel tuua laiendatud kindlustatud peenar sujuvalt kokku tavapärase laiusega kindlustatud peenraga.</w:t>
      </w:r>
    </w:p>
    <w:p w14:paraId="7D604E05" w14:textId="77777777" w:rsidR="00BC1E46" w:rsidRPr="001B1BB3" w:rsidRDefault="00BC1E46" w:rsidP="00AA6DDA">
      <w:pPr>
        <w:pStyle w:val="Loendilik"/>
        <w:ind w:left="851"/>
        <w:jc w:val="both"/>
      </w:pPr>
    </w:p>
    <w:p w14:paraId="005CD085" w14:textId="3CBD853D" w:rsidR="008E56E4" w:rsidRPr="001B1BB3" w:rsidRDefault="008E56E4" w:rsidP="00AA6DDA">
      <w:pPr>
        <w:pStyle w:val="Pealkiri2"/>
        <w:numPr>
          <w:ilvl w:val="1"/>
          <w:numId w:val="1"/>
        </w:numPr>
        <w:spacing w:before="120"/>
        <w:ind w:left="709" w:hanging="709"/>
        <w:jc w:val="both"/>
      </w:pPr>
      <w:bookmarkStart w:id="235" w:name="_Toc164850061"/>
      <w:r w:rsidRPr="001B1BB3">
        <w:t>Bussi</w:t>
      </w:r>
      <w:r w:rsidR="00AE0B77" w:rsidRPr="001B1BB3">
        <w:t>p</w:t>
      </w:r>
      <w:r w:rsidRPr="001B1BB3">
        <w:t>eatused ja vaba ruum</w:t>
      </w:r>
      <w:bookmarkEnd w:id="235"/>
    </w:p>
    <w:p w14:paraId="449B95E5" w14:textId="77777777" w:rsidR="005665CE" w:rsidRPr="001B1BB3" w:rsidRDefault="008E56E4" w:rsidP="00AA6DDA">
      <w:pPr>
        <w:pStyle w:val="Loendilik"/>
        <w:numPr>
          <w:ilvl w:val="2"/>
          <w:numId w:val="1"/>
        </w:numPr>
        <w:ind w:left="851" w:hanging="851"/>
        <w:jc w:val="both"/>
      </w:pPr>
      <w:r w:rsidRPr="001B1BB3">
        <w:t>Bussipeatuseid võib kavandada vabasse ruumi.</w:t>
      </w:r>
    </w:p>
    <w:p w14:paraId="03B82462" w14:textId="41F73AE7" w:rsidR="008E56E4" w:rsidRPr="001B1BB3" w:rsidRDefault="008E56E4" w:rsidP="00AA6DDA">
      <w:pPr>
        <w:pStyle w:val="Loendilik"/>
        <w:numPr>
          <w:ilvl w:val="2"/>
          <w:numId w:val="1"/>
        </w:numPr>
        <w:ind w:left="851" w:hanging="851"/>
        <w:jc w:val="both"/>
      </w:pPr>
      <w:r w:rsidRPr="001B1BB3">
        <w:t>Tüüpsest ootekojast (p.</w:t>
      </w:r>
      <w:r w:rsidR="00E415EB" w:rsidRPr="001B1BB3">
        <w:t xml:space="preserve"> 6.</w:t>
      </w:r>
      <w:r w:rsidRPr="001B1BB3">
        <w:t>12 Lisa. Joonis 5) erineva lahendusega ootekoja korral hinnata selle sobilikkust vabasse ruumi.</w:t>
      </w:r>
    </w:p>
    <w:p w14:paraId="4A588192" w14:textId="77777777" w:rsidR="008E56E4" w:rsidRPr="001B1BB3" w:rsidRDefault="008E56E4" w:rsidP="00AA6DDA">
      <w:pPr>
        <w:pStyle w:val="Loendilik"/>
        <w:ind w:left="851"/>
        <w:jc w:val="both"/>
      </w:pPr>
    </w:p>
    <w:p w14:paraId="406F8834" w14:textId="77777777" w:rsidR="008E56E4" w:rsidRPr="001B1BB3" w:rsidRDefault="008E56E4" w:rsidP="00AA6DDA">
      <w:pPr>
        <w:pStyle w:val="Pealkiri2"/>
        <w:numPr>
          <w:ilvl w:val="1"/>
          <w:numId w:val="1"/>
        </w:numPr>
        <w:spacing w:before="120"/>
        <w:ind w:left="709" w:hanging="709"/>
        <w:jc w:val="both"/>
      </w:pPr>
      <w:bookmarkStart w:id="236" w:name="_Toc164850062"/>
      <w:r w:rsidRPr="001B1BB3">
        <w:t>Busside tagasipöördekoht</w:t>
      </w:r>
      <w:bookmarkEnd w:id="236"/>
    </w:p>
    <w:p w14:paraId="11C91580" w14:textId="77777777" w:rsidR="008E56E4" w:rsidRPr="001B1BB3" w:rsidRDefault="008E56E4" w:rsidP="00AA6DDA">
      <w:pPr>
        <w:pStyle w:val="Loendilik"/>
        <w:numPr>
          <w:ilvl w:val="2"/>
          <w:numId w:val="1"/>
        </w:numPr>
        <w:ind w:left="851" w:hanging="851"/>
        <w:jc w:val="both"/>
      </w:pPr>
      <w:r w:rsidRPr="001B1BB3">
        <w:t>Busside tagasipöördekoht kavandada vastavalt standardile EVS Linnatänavad 843.</w:t>
      </w:r>
    </w:p>
    <w:p w14:paraId="2DFEA5F0" w14:textId="384BFEF8" w:rsidR="009E078B" w:rsidRPr="001B1BB3" w:rsidRDefault="009E078B" w:rsidP="00AA6DDA">
      <w:pPr>
        <w:spacing w:after="160" w:line="259" w:lineRule="auto"/>
        <w:jc w:val="both"/>
      </w:pPr>
    </w:p>
    <w:p w14:paraId="7EB385DB" w14:textId="657842DE" w:rsidR="009E078B" w:rsidRPr="001B1BB3" w:rsidRDefault="007C65CB" w:rsidP="00AA6DDA">
      <w:pPr>
        <w:pStyle w:val="Pealkiri2"/>
        <w:numPr>
          <w:ilvl w:val="1"/>
          <w:numId w:val="1"/>
        </w:numPr>
        <w:ind w:left="709" w:hanging="709"/>
        <w:jc w:val="both"/>
      </w:pPr>
      <w:bookmarkStart w:id="237" w:name="_Toc164850063"/>
      <w:r w:rsidRPr="001B1BB3">
        <w:t>Lisa</w:t>
      </w:r>
      <w:bookmarkEnd w:id="237"/>
    </w:p>
    <w:p w14:paraId="4823254F" w14:textId="1FDE3E09" w:rsidR="009E078B" w:rsidRPr="001B1BB3" w:rsidRDefault="009E078B" w:rsidP="00AA6DDA">
      <w:pPr>
        <w:pStyle w:val="Loendilik"/>
        <w:ind w:left="709"/>
        <w:jc w:val="both"/>
      </w:pPr>
    </w:p>
    <w:p w14:paraId="3AEB6415" w14:textId="77777777" w:rsidR="00006E7F" w:rsidRPr="001B1BB3" w:rsidRDefault="00006E7F" w:rsidP="00AA6DDA">
      <w:pPr>
        <w:jc w:val="both"/>
        <w:rPr>
          <w:rFonts w:cs="Times New Roman"/>
          <w:szCs w:val="24"/>
        </w:rPr>
      </w:pPr>
      <w:r w:rsidRPr="001B1BB3">
        <w:drawing>
          <wp:inline distT="0" distB="0" distL="0" distR="0" wp14:anchorId="32624CD6" wp14:editId="002A7C6C">
            <wp:extent cx="5731510" cy="2555240"/>
            <wp:effectExtent l="0" t="0" r="254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555240"/>
                    </a:xfrm>
                    <a:prstGeom prst="rect">
                      <a:avLst/>
                    </a:prstGeom>
                  </pic:spPr>
                </pic:pic>
              </a:graphicData>
            </a:graphic>
          </wp:inline>
        </w:drawing>
      </w:r>
    </w:p>
    <w:p w14:paraId="736B538A" w14:textId="77777777" w:rsidR="00006E7F" w:rsidRPr="001B1BB3" w:rsidRDefault="00006E7F" w:rsidP="00AA6DDA">
      <w:pPr>
        <w:jc w:val="both"/>
        <w:rPr>
          <w:rFonts w:cs="Times New Roman"/>
          <w:szCs w:val="24"/>
        </w:rPr>
      </w:pPr>
      <w:r w:rsidRPr="001B1BB3">
        <w:rPr>
          <w:rFonts w:cs="Times New Roman"/>
          <w:b/>
          <w:bCs/>
          <w:szCs w:val="24"/>
        </w:rPr>
        <w:t>Joonis 1.</w:t>
      </w:r>
      <w:r w:rsidRPr="001B1BB3">
        <w:rPr>
          <w:rFonts w:cs="Times New Roman"/>
          <w:szCs w:val="24"/>
        </w:rPr>
        <w:t xml:space="preserve"> Teeületuskoha paigutus</w:t>
      </w:r>
    </w:p>
    <w:p w14:paraId="21BED119" w14:textId="77777777" w:rsidR="00FA6F3F" w:rsidRPr="001B1BB3" w:rsidRDefault="00FA6F3F" w:rsidP="00AA6DDA">
      <w:pPr>
        <w:jc w:val="both"/>
        <w:rPr>
          <w:rFonts w:cs="Times New Roman"/>
          <w:szCs w:val="24"/>
        </w:rPr>
      </w:pPr>
    </w:p>
    <w:p w14:paraId="7770D422" w14:textId="0450905C" w:rsidR="00006E7F" w:rsidRPr="001B1BB3" w:rsidRDefault="00006E7F" w:rsidP="00AA6DDA">
      <w:pPr>
        <w:jc w:val="both"/>
        <w:rPr>
          <w:rFonts w:cs="Times New Roman"/>
          <w:szCs w:val="24"/>
        </w:rPr>
      </w:pPr>
      <w:r w:rsidRPr="001B1BB3">
        <w:rPr>
          <w:rFonts w:cs="Times New Roman"/>
          <w:szCs w:val="24"/>
        </w:rPr>
        <w:t>Teeületuskoht paigutada kõige kitsamasse kohta, kus ei ole bussipeatuse kaldosa. Joonisel näidatud jalgtee teeületuskoht.</w:t>
      </w:r>
    </w:p>
    <w:p w14:paraId="3E87180F" w14:textId="77777777" w:rsidR="00006E7F" w:rsidRPr="001B1BB3" w:rsidRDefault="00006E7F" w:rsidP="00AA6DDA">
      <w:pPr>
        <w:jc w:val="both"/>
        <w:rPr>
          <w:rFonts w:cs="Times New Roman"/>
          <w:szCs w:val="24"/>
        </w:rPr>
      </w:pPr>
    </w:p>
    <w:p w14:paraId="5FB2CD17" w14:textId="77777777" w:rsidR="00006E7F" w:rsidRPr="001B1BB3" w:rsidRDefault="00006E7F" w:rsidP="00AA6DDA">
      <w:pPr>
        <w:jc w:val="both"/>
        <w:rPr>
          <w:rFonts w:cs="Times New Roman"/>
          <w:szCs w:val="24"/>
        </w:rPr>
      </w:pPr>
      <w:r w:rsidRPr="001B1BB3">
        <w:lastRenderedPageBreak/>
        <w:drawing>
          <wp:inline distT="0" distB="0" distL="0" distR="0" wp14:anchorId="78F3E411" wp14:editId="3F816028">
            <wp:extent cx="3016377" cy="3590925"/>
            <wp:effectExtent l="0" t="0" r="0" b="0"/>
            <wp:docPr id="41" name="Pil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19334" cy="3594445"/>
                    </a:xfrm>
                    <a:prstGeom prst="rect">
                      <a:avLst/>
                    </a:prstGeom>
                  </pic:spPr>
                </pic:pic>
              </a:graphicData>
            </a:graphic>
          </wp:inline>
        </w:drawing>
      </w:r>
    </w:p>
    <w:p w14:paraId="6972DCCB" w14:textId="77777777" w:rsidR="00006E7F" w:rsidRPr="001B1BB3" w:rsidRDefault="00006E7F" w:rsidP="00AA6DDA">
      <w:pPr>
        <w:spacing w:before="60"/>
        <w:jc w:val="both"/>
        <w:rPr>
          <w:rFonts w:cs="Times New Roman"/>
          <w:szCs w:val="24"/>
        </w:rPr>
      </w:pPr>
      <w:r w:rsidRPr="001B1BB3">
        <w:rPr>
          <w:rFonts w:cs="Times New Roman"/>
          <w:b/>
          <w:bCs/>
          <w:szCs w:val="24"/>
        </w:rPr>
        <w:t>Joonis 2.</w:t>
      </w:r>
      <w:r w:rsidRPr="001B1BB3">
        <w:rPr>
          <w:rFonts w:cs="Times New Roman"/>
          <w:szCs w:val="24"/>
        </w:rPr>
        <w:t xml:space="preserve"> Ooteala vähimad mõõtmed</w:t>
      </w:r>
    </w:p>
    <w:p w14:paraId="037D45D3" w14:textId="77777777" w:rsidR="00F131AE" w:rsidRPr="001B1BB3" w:rsidRDefault="00F131AE" w:rsidP="00AA6DDA">
      <w:pPr>
        <w:jc w:val="both"/>
        <w:rPr>
          <w:rFonts w:cs="Times New Roman"/>
          <w:szCs w:val="24"/>
        </w:rPr>
      </w:pPr>
    </w:p>
    <w:p w14:paraId="768D5818" w14:textId="7BE1E05F" w:rsidR="00006E7F" w:rsidRPr="001B1BB3" w:rsidRDefault="00006E7F" w:rsidP="00AA6DDA">
      <w:pPr>
        <w:jc w:val="both"/>
        <w:rPr>
          <w:rFonts w:cs="Times New Roman"/>
          <w:strike/>
          <w:szCs w:val="24"/>
        </w:rPr>
      </w:pPr>
      <w:r w:rsidRPr="001B1BB3">
        <w:rPr>
          <w:rFonts w:cs="Times New Roman"/>
          <w:szCs w:val="24"/>
        </w:rPr>
        <w:t>Erandina on ooteala laiust lubatud vähendada 1 meetrini, näiteks kitsaste olude tõttu. Ooteala kate kavandada üldjuhul riigiteega samaväärse kattega. Juhul kui ootealasid kavandatakse eraldiseisvalt, siis on lubatud ooteala rajada ka freespurust või purustatud kruusast kattega. Järgmisel joonisel (p.</w:t>
      </w:r>
      <w:r w:rsidR="00E415EB" w:rsidRPr="001B1BB3">
        <w:t xml:space="preserve"> 6.</w:t>
      </w:r>
      <w:r w:rsidRPr="001B1BB3">
        <w:rPr>
          <w:rFonts w:cs="Times New Roman"/>
          <w:szCs w:val="24"/>
        </w:rPr>
        <w:t>12. Lisa joonis 3) on esitatud põhimõte bussiooteala eristamisest, kui kergliiklustee läbib ooteala.</w:t>
      </w:r>
    </w:p>
    <w:p w14:paraId="277996B1" w14:textId="77777777" w:rsidR="00006E7F" w:rsidRPr="001B1BB3" w:rsidRDefault="00006E7F" w:rsidP="00AA6DDA">
      <w:pPr>
        <w:jc w:val="both"/>
        <w:rPr>
          <w:rFonts w:cs="Times New Roman"/>
          <w:szCs w:val="24"/>
        </w:rPr>
      </w:pPr>
    </w:p>
    <w:p w14:paraId="7E96D572" w14:textId="77777777" w:rsidR="00006E7F" w:rsidRPr="001B1BB3" w:rsidRDefault="00006E7F" w:rsidP="00AA6DDA">
      <w:pPr>
        <w:jc w:val="both"/>
        <w:rPr>
          <w:rFonts w:cs="Times New Roman"/>
          <w:szCs w:val="24"/>
        </w:rPr>
      </w:pPr>
      <w:r w:rsidRPr="001B1BB3">
        <w:drawing>
          <wp:inline distT="0" distB="0" distL="0" distR="0" wp14:anchorId="6152A9AF" wp14:editId="3B447F88">
            <wp:extent cx="5731510" cy="2107565"/>
            <wp:effectExtent l="0" t="0" r="2540" b="6985"/>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107565"/>
                    </a:xfrm>
                    <a:prstGeom prst="rect">
                      <a:avLst/>
                    </a:prstGeom>
                  </pic:spPr>
                </pic:pic>
              </a:graphicData>
            </a:graphic>
          </wp:inline>
        </w:drawing>
      </w:r>
    </w:p>
    <w:p w14:paraId="7B876BC0" w14:textId="77777777" w:rsidR="00006E7F" w:rsidRPr="001B1BB3" w:rsidRDefault="00006E7F" w:rsidP="00AA6DDA">
      <w:pPr>
        <w:pStyle w:val="JoonisTabel"/>
        <w:spacing w:before="120" w:after="0"/>
      </w:pPr>
      <w:r w:rsidRPr="001B1BB3">
        <w:t xml:space="preserve">Joonis 3. </w:t>
      </w:r>
      <w:r w:rsidRPr="001B1BB3">
        <w:rPr>
          <w:b w:val="0"/>
          <w:bCs/>
        </w:rPr>
        <w:t>Bussiooteala eristamine, kui kergliiklustee läbib ooteala.</w:t>
      </w:r>
    </w:p>
    <w:p w14:paraId="512705DB" w14:textId="77777777" w:rsidR="00F131AE" w:rsidRPr="001B1BB3" w:rsidRDefault="00F131AE" w:rsidP="00AA6DDA">
      <w:pPr>
        <w:pStyle w:val="JoonisTabel"/>
        <w:spacing w:before="0" w:after="0"/>
        <w:rPr>
          <w:b w:val="0"/>
          <w:bCs/>
        </w:rPr>
      </w:pPr>
    </w:p>
    <w:p w14:paraId="153D8FFA" w14:textId="4990C01D" w:rsidR="00006E7F" w:rsidRPr="001B1BB3" w:rsidRDefault="00006E7F" w:rsidP="00AA6DDA">
      <w:pPr>
        <w:pStyle w:val="JoonisTabel"/>
        <w:spacing w:before="0" w:after="0"/>
        <w:rPr>
          <w:b w:val="0"/>
          <w:bCs/>
        </w:rPr>
      </w:pPr>
      <w:r w:rsidRPr="001B1BB3">
        <w:rPr>
          <w:b w:val="0"/>
          <w:bCs/>
        </w:rPr>
        <w:t xml:space="preserve">Juhul, kui mingil põhjusel ei ole võimalik kergliiklusteed eraldada bussipeatusest, siis sellisel juhul tuleb bussiootealas kasutada kergliiklusteest erinevat ja eristuvat katte lahendust (nt kasutada teist värvi, asfaltkatte puhul kasutada sillutiskive jne ning märgistada esiserv punase joonega). Selline lahendus juhib tähelepanu kergliiklusteel liiklejale, et tegemist on konfliktalaga (bussipeatuses ootavate inimeste, bussilt maha tulevate inimeste ja kergliiklejate </w:t>
      </w:r>
      <w:r w:rsidRPr="001B1BB3">
        <w:rPr>
          <w:b w:val="0"/>
          <w:bCs/>
        </w:rPr>
        <w:lastRenderedPageBreak/>
        <w:t xml:space="preserve">vahel) ja selles alas on vaja olla eriti tähelepanelik ning sõita aeglasemalt. See tähendab, et tegemist ei ole nö tavalise kergliiklusteega, mis on ülejäänud kergliiklusteel. </w:t>
      </w:r>
    </w:p>
    <w:p w14:paraId="75C91A98" w14:textId="77777777" w:rsidR="00006E7F" w:rsidRPr="001B1BB3" w:rsidRDefault="00006E7F" w:rsidP="00AA6DDA">
      <w:pPr>
        <w:jc w:val="both"/>
        <w:rPr>
          <w:rFonts w:cs="Times New Roman"/>
          <w:szCs w:val="24"/>
        </w:rPr>
      </w:pPr>
    </w:p>
    <w:p w14:paraId="3F0E42F0" w14:textId="77777777" w:rsidR="00006E7F" w:rsidRPr="001B1BB3" w:rsidRDefault="00006E7F" w:rsidP="00AA6DDA">
      <w:pPr>
        <w:jc w:val="both"/>
        <w:rPr>
          <w:rFonts w:cs="Times New Roman"/>
          <w:b/>
          <w:bCs/>
          <w:szCs w:val="24"/>
        </w:rPr>
      </w:pPr>
      <w:r w:rsidRPr="001B1BB3">
        <w:drawing>
          <wp:inline distT="0" distB="0" distL="0" distR="0" wp14:anchorId="4DDD5FE5" wp14:editId="40B4A5B7">
            <wp:extent cx="5731510" cy="2239010"/>
            <wp:effectExtent l="0" t="0" r="2540" b="889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239010"/>
                    </a:xfrm>
                    <a:prstGeom prst="rect">
                      <a:avLst/>
                    </a:prstGeom>
                  </pic:spPr>
                </pic:pic>
              </a:graphicData>
            </a:graphic>
          </wp:inline>
        </w:drawing>
      </w:r>
    </w:p>
    <w:p w14:paraId="212AC5A2" w14:textId="77777777" w:rsidR="00006E7F" w:rsidRPr="001B1BB3" w:rsidRDefault="00006E7F" w:rsidP="00AA6DDA">
      <w:pPr>
        <w:spacing w:before="60"/>
        <w:jc w:val="both"/>
        <w:rPr>
          <w:rFonts w:cs="Times New Roman"/>
          <w:szCs w:val="24"/>
        </w:rPr>
      </w:pPr>
      <w:r w:rsidRPr="001B1BB3">
        <w:rPr>
          <w:rFonts w:cs="Times New Roman"/>
          <w:b/>
          <w:bCs/>
          <w:szCs w:val="24"/>
        </w:rPr>
        <w:t>Joonis 4.</w:t>
      </w:r>
      <w:r w:rsidRPr="001B1BB3">
        <w:rPr>
          <w:rFonts w:cs="Times New Roman"/>
          <w:szCs w:val="24"/>
        </w:rPr>
        <w:t xml:space="preserve"> Ooteplatvormi vähimad mõõtmed ja ooteplatvormi paigutus ning istepingi asukoht</w:t>
      </w:r>
    </w:p>
    <w:p w14:paraId="43FF8B03" w14:textId="77777777" w:rsidR="00F131AE" w:rsidRPr="001B1BB3" w:rsidRDefault="00F131AE" w:rsidP="00AA6DDA">
      <w:pPr>
        <w:jc w:val="both"/>
        <w:rPr>
          <w:rFonts w:cs="Times New Roman"/>
          <w:szCs w:val="24"/>
        </w:rPr>
      </w:pPr>
    </w:p>
    <w:p w14:paraId="00ECA688" w14:textId="77EC6C31" w:rsidR="00006E7F" w:rsidRPr="001B1BB3" w:rsidRDefault="00006E7F" w:rsidP="00AA6DDA">
      <w:pPr>
        <w:jc w:val="both"/>
        <w:rPr>
          <w:rFonts w:cs="Times New Roman"/>
          <w:szCs w:val="24"/>
        </w:rPr>
      </w:pPr>
      <w:r w:rsidRPr="001B1BB3">
        <w:rPr>
          <w:rFonts w:cs="Times New Roman"/>
          <w:szCs w:val="24"/>
        </w:rPr>
        <w:t xml:space="preserve">Kitsastes oludes võib ooteplatvormi laiust vähendada kuni 1,5 meetrini. Istepingi vähim laius on 0,4 m, istepingi kõrgus 0,45-0,5 m. Istepink asub tüüplaiuse 2,0 m korral platvormi taga. Tüüplaiusest laiema platvormi korral võib istepink paikneda ka platvormil, arvestades, et istepingi ette jääb vähemalt 2,0 m laiune vaba ruum. Oluline on arvestada jalgtee asukohaga, et ei tekiks pingil istujate ja jalgteel liikujate vahel konflikt. </w:t>
      </w:r>
    </w:p>
    <w:p w14:paraId="11BD583F" w14:textId="77777777" w:rsidR="00006E7F" w:rsidRPr="001B1BB3" w:rsidRDefault="00006E7F" w:rsidP="00AA6DDA">
      <w:pPr>
        <w:jc w:val="both"/>
        <w:rPr>
          <w:rFonts w:cs="Times New Roman"/>
          <w:szCs w:val="24"/>
        </w:rPr>
      </w:pPr>
      <w:r w:rsidRPr="001B1BB3">
        <w:rPr>
          <w:rFonts w:cs="Times New Roman"/>
          <w:szCs w:val="24"/>
        </w:rPr>
        <w:t xml:space="preserve">Platvormi esiservas kasutada tardkivist äärekivisid, muus kohas betoonist äärekivisid. Soovitavalt markeerida äärekivide taga punase joonega platvormi esiserv. </w:t>
      </w:r>
    </w:p>
    <w:p w14:paraId="69CB795E" w14:textId="361E489B" w:rsidR="00006E7F" w:rsidRPr="001B1BB3" w:rsidRDefault="00006E7F" w:rsidP="00AA6DDA">
      <w:pPr>
        <w:jc w:val="both"/>
        <w:rPr>
          <w:rFonts w:cs="Times New Roman"/>
          <w:szCs w:val="24"/>
        </w:rPr>
      </w:pPr>
      <w:r w:rsidRPr="001B1BB3">
        <w:rPr>
          <w:rFonts w:cs="Times New Roman"/>
          <w:szCs w:val="24"/>
        </w:rPr>
        <w:t>Asulasisestes bussipeatustes kasutada braikivisid ning arvestada, et vaegnägijate liikumistee tuleb kavandada tervikuna, st kogu teekond bussipeatusesse algusega loogilisest kohast.</w:t>
      </w:r>
    </w:p>
    <w:p w14:paraId="3DFBFF07" w14:textId="77777777" w:rsidR="00006E7F" w:rsidRPr="001B1BB3" w:rsidRDefault="00006E7F" w:rsidP="00AA6DDA">
      <w:pPr>
        <w:pStyle w:val="JoonisTabel"/>
        <w:spacing w:before="0" w:after="0"/>
        <w:rPr>
          <w:rFonts w:cs="Times New Roman"/>
          <w:szCs w:val="24"/>
        </w:rPr>
      </w:pPr>
      <w:r w:rsidRPr="001B1BB3">
        <w:drawing>
          <wp:inline distT="0" distB="0" distL="0" distR="0" wp14:anchorId="6D4628EE" wp14:editId="308E5E7A">
            <wp:extent cx="5276850" cy="3536413"/>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81992" cy="3539859"/>
                    </a:xfrm>
                    <a:prstGeom prst="rect">
                      <a:avLst/>
                    </a:prstGeom>
                  </pic:spPr>
                </pic:pic>
              </a:graphicData>
            </a:graphic>
          </wp:inline>
        </w:drawing>
      </w:r>
    </w:p>
    <w:p w14:paraId="077372AF" w14:textId="77777777" w:rsidR="00006E7F" w:rsidRPr="001B1BB3" w:rsidRDefault="00006E7F" w:rsidP="00AA6DDA">
      <w:pPr>
        <w:spacing w:after="60"/>
        <w:jc w:val="both"/>
        <w:rPr>
          <w:rFonts w:cs="Times New Roman"/>
          <w:szCs w:val="24"/>
        </w:rPr>
      </w:pPr>
      <w:r w:rsidRPr="001B1BB3">
        <w:rPr>
          <w:rFonts w:cs="Times New Roman"/>
          <w:b/>
          <w:bCs/>
          <w:szCs w:val="24"/>
        </w:rPr>
        <w:t>Joonis 5.a)</w:t>
      </w:r>
      <w:r w:rsidRPr="001B1BB3">
        <w:rPr>
          <w:rFonts w:cs="Times New Roman"/>
          <w:szCs w:val="24"/>
        </w:rPr>
        <w:t xml:space="preserve"> Tüüpne ootekoda</w:t>
      </w:r>
    </w:p>
    <w:p w14:paraId="73034D75" w14:textId="77777777" w:rsidR="00006E7F" w:rsidRPr="001B1BB3" w:rsidRDefault="00006E7F" w:rsidP="00AA6DDA">
      <w:pPr>
        <w:jc w:val="both"/>
        <w:rPr>
          <w:rFonts w:cs="Times New Roman"/>
          <w:szCs w:val="24"/>
        </w:rPr>
      </w:pPr>
      <w:r w:rsidRPr="001B1BB3">
        <w:rPr>
          <w:rFonts w:cs="Times New Roman"/>
          <w:szCs w:val="24"/>
        </w:rPr>
        <w:lastRenderedPageBreak/>
        <w:t>Joonisel on näidatud asulavälisel teel ootekoja vähim kaugus ooteplatvormi sõiduteepoolsest servast ja ooteplatvormi esise äärekivi kõrgus bussitasku pinnast. Platvormi puudumisel asub ootekoda ooteala taga. Platvormi kalle kavandada 2% sõidutee poole.</w:t>
      </w:r>
    </w:p>
    <w:p w14:paraId="60BF6FF2" w14:textId="77777777" w:rsidR="00006E7F" w:rsidRPr="001B1BB3" w:rsidRDefault="00006E7F" w:rsidP="00AA6DDA">
      <w:pPr>
        <w:pStyle w:val="Tekst3"/>
        <w:numPr>
          <w:ilvl w:val="0"/>
          <w:numId w:val="0"/>
        </w:numPr>
        <w:spacing w:before="120"/>
      </w:pPr>
      <w:r w:rsidRPr="001B1BB3">
        <w:t xml:space="preserve">Peatuses, kus on äärekiviga platvorm, tuleb ootekoda paigutada vähemalt 3 m kaugusele selleks, et oleks võimalik hooldemasinatega teostada hoolet. Bussipeatuses, kus puudub platvorm, paigaldatakse ootekoda ooteala taha, sest seal puudub talihoolet raskendav äärekivi. </w:t>
      </w:r>
    </w:p>
    <w:p w14:paraId="2B368D3A" w14:textId="77777777" w:rsidR="00006E7F" w:rsidRPr="001B1BB3" w:rsidRDefault="00006E7F" w:rsidP="00AA6DDA">
      <w:pPr>
        <w:jc w:val="both"/>
        <w:rPr>
          <w:rFonts w:cs="Times New Roman"/>
          <w:szCs w:val="24"/>
        </w:rPr>
      </w:pPr>
    </w:p>
    <w:p w14:paraId="66D4BCA4" w14:textId="77777777" w:rsidR="00006E7F" w:rsidRPr="001B1BB3" w:rsidRDefault="00006E7F" w:rsidP="00AA6DDA">
      <w:pPr>
        <w:jc w:val="both"/>
        <w:rPr>
          <w:rFonts w:cs="Times New Roman"/>
          <w:szCs w:val="24"/>
        </w:rPr>
      </w:pPr>
      <w:r w:rsidRPr="001B1BB3">
        <w:drawing>
          <wp:inline distT="0" distB="0" distL="0" distR="0" wp14:anchorId="242C1B67" wp14:editId="3759B371">
            <wp:extent cx="5191125" cy="384244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10005" cy="3856420"/>
                    </a:xfrm>
                    <a:prstGeom prst="rect">
                      <a:avLst/>
                    </a:prstGeom>
                  </pic:spPr>
                </pic:pic>
              </a:graphicData>
            </a:graphic>
          </wp:inline>
        </w:drawing>
      </w:r>
    </w:p>
    <w:p w14:paraId="0A55BFDD" w14:textId="77777777" w:rsidR="00006E7F" w:rsidRPr="001B1BB3" w:rsidRDefault="00006E7F" w:rsidP="00AA6DDA">
      <w:pPr>
        <w:jc w:val="both"/>
        <w:rPr>
          <w:rFonts w:cs="Times New Roman"/>
          <w:szCs w:val="24"/>
        </w:rPr>
      </w:pPr>
      <w:r w:rsidRPr="001B1BB3">
        <w:rPr>
          <w:rFonts w:cs="Times New Roman"/>
          <w:b/>
          <w:bCs/>
          <w:szCs w:val="24"/>
        </w:rPr>
        <w:t xml:space="preserve">Joonis 5.b) </w:t>
      </w:r>
      <w:r w:rsidRPr="001B1BB3">
        <w:rPr>
          <w:rFonts w:cs="Times New Roman"/>
          <w:szCs w:val="24"/>
        </w:rPr>
        <w:t>Tüüpne ootekoda.</w:t>
      </w:r>
      <w:r w:rsidRPr="001B1BB3">
        <w:rPr>
          <w:rFonts w:cs="Times New Roman"/>
          <w:b/>
          <w:bCs/>
          <w:szCs w:val="24"/>
        </w:rPr>
        <w:t xml:space="preserve"> </w:t>
      </w:r>
      <w:r w:rsidRPr="001B1BB3">
        <w:rPr>
          <w:rFonts w:cs="Times New Roman"/>
          <w:szCs w:val="24"/>
        </w:rPr>
        <w:t>Joonisel on esitatud tüüpse ootekoja mõõtmed</w:t>
      </w:r>
    </w:p>
    <w:p w14:paraId="16AE446C" w14:textId="77777777" w:rsidR="00006E7F" w:rsidRPr="001B1BB3" w:rsidRDefault="00006E7F" w:rsidP="00AA6DDA">
      <w:pPr>
        <w:jc w:val="both"/>
        <w:rPr>
          <w:rFonts w:cs="Times New Roman"/>
          <w:szCs w:val="24"/>
        </w:rPr>
      </w:pPr>
      <w:r w:rsidRPr="001B1BB3">
        <w:drawing>
          <wp:inline distT="0" distB="0" distL="0" distR="0" wp14:anchorId="3E14C394" wp14:editId="3D9FD64A">
            <wp:extent cx="3914775" cy="2492167"/>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43963" cy="2510748"/>
                    </a:xfrm>
                    <a:prstGeom prst="rect">
                      <a:avLst/>
                    </a:prstGeom>
                  </pic:spPr>
                </pic:pic>
              </a:graphicData>
            </a:graphic>
          </wp:inline>
        </w:drawing>
      </w:r>
    </w:p>
    <w:p w14:paraId="3683B37C" w14:textId="77777777" w:rsidR="00006E7F" w:rsidRPr="001B1BB3" w:rsidRDefault="00006E7F" w:rsidP="00AA6DDA">
      <w:pPr>
        <w:spacing w:after="120"/>
        <w:jc w:val="both"/>
        <w:rPr>
          <w:rFonts w:cs="Times New Roman"/>
          <w:szCs w:val="24"/>
        </w:rPr>
      </w:pPr>
      <w:r w:rsidRPr="001B1BB3">
        <w:rPr>
          <w:rFonts w:cs="Times New Roman"/>
          <w:b/>
          <w:bCs/>
          <w:szCs w:val="24"/>
        </w:rPr>
        <w:t>Joonis 5.c)</w:t>
      </w:r>
      <w:r w:rsidRPr="001B1BB3">
        <w:rPr>
          <w:rFonts w:cs="Times New Roman"/>
          <w:szCs w:val="24"/>
        </w:rPr>
        <w:t xml:space="preserve"> Tüüpne ootekoda. Joonisel on esitatud tüüpse ootekoja mõõtmed</w:t>
      </w:r>
    </w:p>
    <w:p w14:paraId="75896420" w14:textId="77777777" w:rsidR="00006E7F" w:rsidRPr="001B1BB3" w:rsidRDefault="00006E7F" w:rsidP="00AA6DDA">
      <w:pPr>
        <w:pStyle w:val="JoonisTabel"/>
        <w:spacing w:before="120" w:after="120"/>
        <w:rPr>
          <w:b w:val="0"/>
        </w:rPr>
      </w:pPr>
      <w:r w:rsidRPr="001B1BB3">
        <w:rPr>
          <w:b w:val="0"/>
          <w:bCs/>
        </w:rPr>
        <w:t>Märkused:</w:t>
      </w:r>
    </w:p>
    <w:p w14:paraId="32D315CA" w14:textId="77777777" w:rsidR="00006E7F" w:rsidRPr="001B1BB3" w:rsidRDefault="00006E7F" w:rsidP="00AA6DDA">
      <w:pPr>
        <w:pStyle w:val="JoonisTabel"/>
        <w:numPr>
          <w:ilvl w:val="0"/>
          <w:numId w:val="32"/>
        </w:numPr>
        <w:rPr>
          <w:b w:val="0"/>
        </w:rPr>
      </w:pPr>
      <w:r w:rsidRPr="001B1BB3">
        <w:rPr>
          <w:b w:val="0"/>
        </w:rPr>
        <w:lastRenderedPageBreak/>
        <w:t>Ootekoda tuleb paigaldada raudbetoonalusele mõõtudega 4,0x1,5x0,18 m. Tellijaga kokkuleppel võib plaatvundamendi asendada mingi muu vundamendiga.</w:t>
      </w:r>
    </w:p>
    <w:p w14:paraId="66F7AB17" w14:textId="77777777" w:rsidR="00006E7F" w:rsidRPr="001B1BB3" w:rsidRDefault="00006E7F" w:rsidP="00AA6DDA">
      <w:pPr>
        <w:pStyle w:val="JoonisTabel"/>
        <w:numPr>
          <w:ilvl w:val="0"/>
          <w:numId w:val="32"/>
        </w:numPr>
        <w:rPr>
          <w:b w:val="0"/>
        </w:rPr>
      </w:pPr>
      <w:r w:rsidRPr="001B1BB3">
        <w:rPr>
          <w:b w:val="0"/>
        </w:rPr>
        <w:t>Kandekonstruktsioon peab olema valmistatud vähemalt 50x50 mm tsingitud nelikantterastorudest, mis on pulbervärvitud.</w:t>
      </w:r>
    </w:p>
    <w:p w14:paraId="466B80D9" w14:textId="77777777" w:rsidR="00006E7F" w:rsidRPr="001B1BB3" w:rsidRDefault="00006E7F" w:rsidP="00AA6DDA">
      <w:pPr>
        <w:pStyle w:val="JoonisTabel"/>
        <w:numPr>
          <w:ilvl w:val="0"/>
          <w:numId w:val="32"/>
        </w:numPr>
        <w:rPr>
          <w:b w:val="0"/>
        </w:rPr>
      </w:pPr>
      <w:r w:rsidRPr="001B1BB3">
        <w:rPr>
          <w:b w:val="0"/>
        </w:rPr>
        <w:t>Katuse katteks peab olema painutatud profiilplekk vähemalt 50x35 mm terasest kaartel. Tugevuse tagamiseks tuleb kasutada vähemalt nelja terasest kaart.</w:t>
      </w:r>
    </w:p>
    <w:p w14:paraId="253AE976" w14:textId="77777777" w:rsidR="00006E7F" w:rsidRPr="001B1BB3" w:rsidRDefault="00006E7F" w:rsidP="00AA6DDA">
      <w:pPr>
        <w:pStyle w:val="JoonisTabel"/>
        <w:numPr>
          <w:ilvl w:val="0"/>
          <w:numId w:val="32"/>
        </w:numPr>
        <w:rPr>
          <w:b w:val="0"/>
        </w:rPr>
      </w:pPr>
      <w:r w:rsidRPr="001B1BB3">
        <w:rPr>
          <w:b w:val="0"/>
        </w:rPr>
        <w:t>Tagaseinaks ja liikumise suunal tagumisel küljel kasutada selgapidi kokku kruvitud fassaadiplaate (paksusega vähemalt 2x20 mm), mille vahele jäävad vähemalt 4x50 mm teraslatid. Fassaadiplaadi kinnitusel paigutada teraslattide vahekaugused vastavalt fassadiplaadi tootja paigaldusjuhendile. Fassaadiplaadid peavad olema kivipurukattega.</w:t>
      </w:r>
    </w:p>
    <w:p w14:paraId="601B2B88" w14:textId="77777777" w:rsidR="00006E7F" w:rsidRPr="001B1BB3" w:rsidRDefault="00006E7F" w:rsidP="00AA6DDA">
      <w:pPr>
        <w:pStyle w:val="JoonisTabel"/>
        <w:numPr>
          <w:ilvl w:val="0"/>
          <w:numId w:val="32"/>
        </w:numPr>
        <w:rPr>
          <w:b w:val="0"/>
        </w:rPr>
      </w:pPr>
      <w:r w:rsidRPr="001B1BB3">
        <w:rPr>
          <w:b w:val="0"/>
        </w:rPr>
        <w:t>Bussi tuleku suunal peab seina materjaliks olema monoliitmakrolon (paksusega vähemalt 6 mm). Ühele klaasile vähemalt 10 kinnitust või liistkinnitused. Kinnitusel kasutada M6x12 polte.</w:t>
      </w:r>
    </w:p>
    <w:p w14:paraId="0D61EE2E" w14:textId="77777777" w:rsidR="00006E7F" w:rsidRPr="001B1BB3" w:rsidRDefault="00006E7F" w:rsidP="00AA6DDA">
      <w:pPr>
        <w:pStyle w:val="JoonisTabel"/>
        <w:numPr>
          <w:ilvl w:val="0"/>
          <w:numId w:val="32"/>
        </w:numPr>
        <w:rPr>
          <w:b w:val="0"/>
        </w:rPr>
      </w:pPr>
      <w:r w:rsidRPr="001B1BB3">
        <w:rPr>
          <w:b w:val="0"/>
        </w:rPr>
        <w:t>Värvilahendused kooskõlastada kohaliku omavalitsusega.</w:t>
      </w:r>
    </w:p>
    <w:p w14:paraId="00FB1229" w14:textId="77777777" w:rsidR="00006E7F" w:rsidRPr="001B1BB3" w:rsidRDefault="00006E7F" w:rsidP="00AA6DDA">
      <w:pPr>
        <w:pStyle w:val="JoonisTabel"/>
        <w:numPr>
          <w:ilvl w:val="0"/>
          <w:numId w:val="32"/>
        </w:numPr>
        <w:rPr>
          <w:b w:val="0"/>
        </w:rPr>
      </w:pPr>
      <w:r w:rsidRPr="001B1BB3">
        <w:rPr>
          <w:b w:val="0"/>
        </w:rPr>
        <w:t>Ootekoja juurde kuulub prügikast. Prügikast peab olema kohtkindlalt kinnitatav ja puhastatav. Prügikasti lahendus kooskõlastada tellijaga.</w:t>
      </w:r>
    </w:p>
    <w:p w14:paraId="2F0496A8" w14:textId="77777777" w:rsidR="00006E7F" w:rsidRPr="001B1BB3" w:rsidRDefault="00006E7F" w:rsidP="00AA6DDA">
      <w:pPr>
        <w:jc w:val="both"/>
        <w:rPr>
          <w:rFonts w:cs="Times New Roman"/>
          <w:sz w:val="20"/>
          <w:szCs w:val="20"/>
        </w:rPr>
      </w:pPr>
      <w:r w:rsidRPr="001B1BB3">
        <w:drawing>
          <wp:inline distT="0" distB="0" distL="0" distR="0" wp14:anchorId="37ECA056" wp14:editId="0BCFD9B7">
            <wp:extent cx="5731510" cy="2336800"/>
            <wp:effectExtent l="0" t="0" r="2540" b="6350"/>
            <wp:docPr id="48" name="Pil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2336800"/>
                    </a:xfrm>
                    <a:prstGeom prst="rect">
                      <a:avLst/>
                    </a:prstGeom>
                  </pic:spPr>
                </pic:pic>
              </a:graphicData>
            </a:graphic>
          </wp:inline>
        </w:drawing>
      </w:r>
    </w:p>
    <w:p w14:paraId="5E147AC1" w14:textId="77777777" w:rsidR="00006E7F" w:rsidRPr="001B1BB3" w:rsidRDefault="00006E7F" w:rsidP="00AA6DDA">
      <w:pPr>
        <w:jc w:val="both"/>
        <w:rPr>
          <w:rFonts w:cs="Times New Roman"/>
          <w:szCs w:val="24"/>
        </w:rPr>
      </w:pPr>
      <w:r w:rsidRPr="001B1BB3">
        <w:rPr>
          <w:rFonts w:cs="Times New Roman"/>
          <w:b/>
          <w:bCs/>
          <w:szCs w:val="24"/>
        </w:rPr>
        <w:t>Joonis 6.</w:t>
      </w:r>
      <w:r w:rsidRPr="001B1BB3">
        <w:rPr>
          <w:rFonts w:cs="Times New Roman"/>
          <w:szCs w:val="24"/>
        </w:rPr>
        <w:t xml:space="preserve"> Näide tüüp II avatud tasku lahendusest tugimaanteel projektkiirusel 70-80 km/h</w:t>
      </w:r>
    </w:p>
    <w:p w14:paraId="45381064" w14:textId="77777777" w:rsidR="00F439F1" w:rsidRPr="001B1BB3" w:rsidRDefault="00F439F1" w:rsidP="00AA6DDA">
      <w:pPr>
        <w:jc w:val="both"/>
        <w:rPr>
          <w:rFonts w:cs="Times New Roman"/>
          <w:szCs w:val="24"/>
        </w:rPr>
      </w:pPr>
    </w:p>
    <w:p w14:paraId="40F40660" w14:textId="77777777" w:rsidR="00F439F1" w:rsidRPr="001B1BB3" w:rsidRDefault="00F439F1" w:rsidP="00AA6DDA">
      <w:pPr>
        <w:jc w:val="both"/>
        <w:rPr>
          <w:rFonts w:cs="Times New Roman"/>
          <w:szCs w:val="24"/>
        </w:rPr>
      </w:pPr>
    </w:p>
    <w:p w14:paraId="1E190164" w14:textId="77777777" w:rsidR="00F439F1" w:rsidRPr="001B1BB3" w:rsidRDefault="00F439F1" w:rsidP="00AA6DDA">
      <w:pPr>
        <w:jc w:val="both"/>
        <w:rPr>
          <w:rFonts w:cs="Times New Roman"/>
          <w:szCs w:val="24"/>
        </w:rPr>
      </w:pPr>
    </w:p>
    <w:p w14:paraId="6A02A4EF" w14:textId="77777777" w:rsidR="00F439F1" w:rsidRPr="001B1BB3" w:rsidRDefault="00F439F1" w:rsidP="00AA6DDA">
      <w:pPr>
        <w:jc w:val="both"/>
        <w:rPr>
          <w:rFonts w:cs="Times New Roman"/>
          <w:szCs w:val="24"/>
        </w:rPr>
      </w:pPr>
    </w:p>
    <w:p w14:paraId="40E349AC" w14:textId="77777777" w:rsidR="00F439F1" w:rsidRPr="001B1BB3" w:rsidRDefault="00F439F1" w:rsidP="00AA6DDA">
      <w:pPr>
        <w:jc w:val="both"/>
        <w:rPr>
          <w:rFonts w:cs="Times New Roman"/>
          <w:szCs w:val="24"/>
        </w:rPr>
      </w:pPr>
    </w:p>
    <w:p w14:paraId="679A2816" w14:textId="77777777" w:rsidR="00F439F1" w:rsidRPr="001B1BB3" w:rsidRDefault="00F439F1" w:rsidP="00AA6DDA">
      <w:pPr>
        <w:jc w:val="both"/>
        <w:rPr>
          <w:rFonts w:cs="Times New Roman"/>
          <w:szCs w:val="24"/>
        </w:rPr>
      </w:pPr>
    </w:p>
    <w:p w14:paraId="5A357B35" w14:textId="77777777" w:rsidR="00F439F1" w:rsidRPr="001B1BB3" w:rsidRDefault="00F439F1" w:rsidP="00AA6DDA">
      <w:pPr>
        <w:jc w:val="both"/>
        <w:rPr>
          <w:rFonts w:cs="Times New Roman"/>
          <w:szCs w:val="24"/>
        </w:rPr>
      </w:pPr>
    </w:p>
    <w:p w14:paraId="1D309505" w14:textId="77777777" w:rsidR="00F439F1" w:rsidRPr="001B1BB3" w:rsidRDefault="00F439F1" w:rsidP="00AA6DDA">
      <w:pPr>
        <w:jc w:val="both"/>
        <w:rPr>
          <w:rFonts w:cs="Times New Roman"/>
          <w:szCs w:val="24"/>
        </w:rPr>
      </w:pPr>
    </w:p>
    <w:p w14:paraId="672C39A0" w14:textId="77777777" w:rsidR="00F439F1" w:rsidRPr="001B1BB3" w:rsidRDefault="00F439F1" w:rsidP="00AA6DDA">
      <w:pPr>
        <w:jc w:val="both"/>
        <w:rPr>
          <w:rFonts w:cs="Times New Roman"/>
          <w:szCs w:val="24"/>
        </w:rPr>
      </w:pPr>
    </w:p>
    <w:p w14:paraId="200262C3" w14:textId="77777777" w:rsidR="00F439F1" w:rsidRPr="001B1BB3" w:rsidRDefault="00F439F1" w:rsidP="00AA6DDA">
      <w:pPr>
        <w:jc w:val="both"/>
        <w:rPr>
          <w:rFonts w:cs="Times New Roman"/>
          <w:szCs w:val="24"/>
        </w:rPr>
      </w:pPr>
    </w:p>
    <w:p w14:paraId="39856A32" w14:textId="77777777" w:rsidR="00F439F1" w:rsidRPr="001B1BB3" w:rsidRDefault="00F439F1" w:rsidP="00AA6DDA">
      <w:pPr>
        <w:jc w:val="both"/>
        <w:rPr>
          <w:rFonts w:cs="Times New Roman"/>
          <w:szCs w:val="24"/>
        </w:rPr>
      </w:pPr>
    </w:p>
    <w:p w14:paraId="58E1B82F" w14:textId="77777777" w:rsidR="00F439F1" w:rsidRPr="001B1BB3" w:rsidRDefault="00F439F1" w:rsidP="00AA6DDA">
      <w:pPr>
        <w:jc w:val="both"/>
        <w:rPr>
          <w:rFonts w:cs="Times New Roman"/>
          <w:sz w:val="20"/>
          <w:szCs w:val="20"/>
        </w:rPr>
        <w:sectPr w:rsidR="00F439F1" w:rsidRPr="001B1BB3" w:rsidSect="00737683">
          <w:headerReference w:type="default" r:id="rId55"/>
          <w:pgSz w:w="11906" w:h="16838"/>
          <w:pgMar w:top="993" w:right="1440" w:bottom="1276" w:left="1440" w:header="708" w:footer="708" w:gutter="0"/>
          <w:pgNumType w:start="0"/>
          <w:cols w:space="708"/>
          <w:titlePg/>
          <w:docGrid w:linePitch="360"/>
        </w:sectPr>
      </w:pPr>
    </w:p>
    <w:p w14:paraId="52B62224" w14:textId="77777777" w:rsidR="00006E7F" w:rsidRPr="001B1BB3" w:rsidRDefault="00006E7F" w:rsidP="00AA6DDA">
      <w:pPr>
        <w:jc w:val="both"/>
        <w:rPr>
          <w:rFonts w:cs="Times New Roman"/>
          <w:sz w:val="20"/>
          <w:szCs w:val="20"/>
        </w:rPr>
      </w:pPr>
    </w:p>
    <w:p w14:paraId="383E364B" w14:textId="77777777" w:rsidR="00006E7F" w:rsidRPr="001B1BB3" w:rsidRDefault="00006E7F" w:rsidP="00AA6DDA">
      <w:pPr>
        <w:jc w:val="both"/>
        <w:rPr>
          <w:rFonts w:cs="Times New Roman"/>
          <w:szCs w:val="24"/>
        </w:rPr>
        <w:sectPr w:rsidR="00006E7F" w:rsidRPr="001B1BB3" w:rsidSect="00737683">
          <w:headerReference w:type="first" r:id="rId56"/>
          <w:pgSz w:w="16838" w:h="11906" w:orient="landscape"/>
          <w:pgMar w:top="1440" w:right="992" w:bottom="1440" w:left="1276" w:header="708" w:footer="708" w:gutter="0"/>
          <w:cols w:space="708"/>
          <w:docGrid w:linePitch="360"/>
        </w:sectPr>
      </w:pPr>
    </w:p>
    <w:p w14:paraId="45B5B1A3" w14:textId="77777777" w:rsidR="00006E7F" w:rsidRPr="001B1BB3" w:rsidRDefault="00006E7F" w:rsidP="00AA6DDA">
      <w:pPr>
        <w:jc w:val="both"/>
        <w:rPr>
          <w:rFonts w:cs="Times New Roman"/>
          <w:szCs w:val="24"/>
        </w:rPr>
      </w:pPr>
      <w:r w:rsidRPr="001B1BB3">
        <w:drawing>
          <wp:inline distT="0" distB="0" distL="0" distR="0" wp14:anchorId="3FDFE61F" wp14:editId="1DC1A774">
            <wp:extent cx="7340818" cy="4867275"/>
            <wp:effectExtent l="0" t="0" r="0" b="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353902" cy="4875951"/>
                    </a:xfrm>
                    <a:prstGeom prst="rect">
                      <a:avLst/>
                    </a:prstGeom>
                  </pic:spPr>
                </pic:pic>
              </a:graphicData>
            </a:graphic>
          </wp:inline>
        </w:drawing>
      </w:r>
    </w:p>
    <w:p w14:paraId="70F3F22D" w14:textId="17926DB3" w:rsidR="00006E7F" w:rsidRPr="001B1BB3" w:rsidRDefault="00006E7F" w:rsidP="00AA6DDA">
      <w:pPr>
        <w:jc w:val="both"/>
        <w:rPr>
          <w:rFonts w:cs="Times New Roman"/>
          <w:szCs w:val="24"/>
        </w:rPr>
      </w:pPr>
      <w:bookmarkStart w:id="238" w:name="_Hlk164694291"/>
      <w:r w:rsidRPr="001B1BB3">
        <w:rPr>
          <w:rFonts w:cs="Times New Roman"/>
          <w:b/>
          <w:bCs/>
          <w:szCs w:val="24"/>
        </w:rPr>
        <w:t>Joonis 7.</w:t>
      </w:r>
      <w:r w:rsidRPr="001B1BB3">
        <w:rPr>
          <w:rFonts w:cs="Times New Roman"/>
          <w:szCs w:val="24"/>
        </w:rPr>
        <w:t xml:space="preserve"> </w:t>
      </w:r>
      <w:bookmarkStart w:id="239" w:name="_Hlk164694307"/>
      <w:r w:rsidRPr="001B1BB3">
        <w:rPr>
          <w:rFonts w:cs="Times New Roman"/>
          <w:szCs w:val="24"/>
        </w:rPr>
        <w:t>Näide suletud tasku ja avatud tasku paiknemisest nähtavusala suhtes</w:t>
      </w:r>
      <w:bookmarkEnd w:id="239"/>
      <w:r w:rsidRPr="001B1BB3">
        <w:rPr>
          <w:rFonts w:cs="Times New Roman"/>
          <w:szCs w:val="24"/>
        </w:rPr>
        <w:t>. Bussi pikkus arvestada vastavalt sellel teel liikuvate bussideg</w:t>
      </w:r>
      <w:r w:rsidR="00576A81" w:rsidRPr="001B1BB3">
        <w:rPr>
          <w:rFonts w:cs="Times New Roman"/>
          <w:szCs w:val="24"/>
        </w:rPr>
        <w:t>a</w:t>
      </w:r>
      <w:bookmarkEnd w:id="238"/>
    </w:p>
    <w:sectPr w:rsidR="00006E7F" w:rsidRPr="001B1BB3" w:rsidSect="00F439F1">
      <w:headerReference w:type="default" r:id="rId58"/>
      <w:headerReference w:type="first" r:id="rId59"/>
      <w:type w:val="continuous"/>
      <w:pgSz w:w="16838" w:h="11906" w:orient="landscape"/>
      <w:pgMar w:top="1440" w:right="992" w:bottom="1440" w:left="1276"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C3BC8" w14:textId="77777777" w:rsidR="000535BE" w:rsidRDefault="000535BE" w:rsidP="00716684">
      <w:r>
        <w:separator/>
      </w:r>
    </w:p>
  </w:endnote>
  <w:endnote w:type="continuationSeparator" w:id="0">
    <w:p w14:paraId="55101A8F" w14:textId="77777777" w:rsidR="000535BE" w:rsidRDefault="000535BE" w:rsidP="00716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7E7E0" w14:textId="77777777" w:rsidR="000535BE" w:rsidRDefault="000535BE" w:rsidP="00716684">
      <w:r>
        <w:separator/>
      </w:r>
    </w:p>
  </w:footnote>
  <w:footnote w:type="continuationSeparator" w:id="0">
    <w:p w14:paraId="7F553AEA" w14:textId="77777777" w:rsidR="000535BE" w:rsidRDefault="000535BE" w:rsidP="00716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547"/>
      <w:gridCol w:w="4252"/>
      <w:gridCol w:w="2410"/>
      <w:gridCol w:w="992"/>
    </w:tblGrid>
    <w:tr w:rsidR="001C30D4" w:rsidRPr="002442A5" w14:paraId="7A96DA3A" w14:textId="77777777" w:rsidTr="00C222B9">
      <w:trPr>
        <w:cantSplit/>
        <w:trHeight w:val="659"/>
        <w:jc w:val="center"/>
      </w:trPr>
      <w:tc>
        <w:tcPr>
          <w:tcW w:w="10201" w:type="dxa"/>
          <w:gridSpan w:val="4"/>
          <w:vAlign w:val="center"/>
        </w:tcPr>
        <w:p w14:paraId="6CFB2A68" w14:textId="7E2F487F" w:rsidR="001C30D4" w:rsidRPr="002442A5" w:rsidRDefault="001C30D4" w:rsidP="001C30D4">
          <w:pPr>
            <w:pStyle w:val="Pis"/>
            <w:jc w:val="center"/>
            <w:rPr>
              <w:rFonts w:cs="Times New Roman"/>
              <w:b/>
              <w:caps/>
              <w:noProof/>
              <w:color w:val="808080"/>
              <w:sz w:val="22"/>
            </w:rPr>
          </w:pPr>
          <w:r>
            <w:rPr>
              <w:rFonts w:cs="Times New Roman"/>
              <w:b/>
              <w:caps/>
              <w:noProof/>
              <w:color w:val="808080"/>
              <w:sz w:val="22"/>
            </w:rPr>
            <w:t>Bussipeatuste valik, paigutus ja kujundamine</w:t>
          </w:r>
        </w:p>
      </w:tc>
    </w:tr>
    <w:tr w:rsidR="001C30D4" w:rsidRPr="002442A5" w14:paraId="70CFF810" w14:textId="77777777" w:rsidTr="001C30D4">
      <w:trPr>
        <w:cantSplit/>
        <w:trHeight w:val="333"/>
        <w:jc w:val="center"/>
      </w:trPr>
      <w:tc>
        <w:tcPr>
          <w:tcW w:w="2547" w:type="dxa"/>
        </w:tcPr>
        <w:p w14:paraId="083EEC6B" w14:textId="3FB8B0AF" w:rsidR="001C30D4" w:rsidRPr="00990176" w:rsidRDefault="001C30D4" w:rsidP="001C30D4">
          <w:pPr>
            <w:pStyle w:val="Jalus"/>
            <w:jc w:val="center"/>
            <w:rPr>
              <w:rFonts w:eastAsia="Calibri"/>
              <w:szCs w:val="24"/>
            </w:rPr>
          </w:pPr>
          <w:r>
            <w:rPr>
              <w:rFonts w:eastAsia="Calibri"/>
              <w:color w:val="595959" w:themeColor="text1" w:themeTint="A6"/>
              <w:szCs w:val="24"/>
            </w:rPr>
            <w:t>K</w:t>
          </w:r>
          <w:r w:rsidRPr="00990176">
            <w:rPr>
              <w:rFonts w:eastAsia="Calibri"/>
              <w:color w:val="595959" w:themeColor="text1" w:themeTint="A6"/>
              <w:szCs w:val="24"/>
            </w:rPr>
            <w:t>T_</w:t>
          </w:r>
          <w:r w:rsidR="009121BB">
            <w:rPr>
              <w:rFonts w:eastAsia="Calibri"/>
              <w:color w:val="595959" w:themeColor="text1" w:themeTint="A6"/>
              <w:szCs w:val="24"/>
            </w:rPr>
            <w:t>0</w:t>
          </w:r>
          <w:r w:rsidR="009C5171">
            <w:rPr>
              <w:rFonts w:eastAsia="Calibri"/>
              <w:color w:val="595959" w:themeColor="text1" w:themeTint="A6"/>
              <w:szCs w:val="24"/>
            </w:rPr>
            <w:t>25</w:t>
          </w:r>
          <w:r w:rsidR="009121BB">
            <w:rPr>
              <w:rFonts w:eastAsia="Calibri"/>
              <w:color w:val="595959" w:themeColor="text1" w:themeTint="A6"/>
              <w:szCs w:val="24"/>
            </w:rPr>
            <w:t>_J</w:t>
          </w:r>
          <w:r w:rsidR="00F05BA1">
            <w:rPr>
              <w:rFonts w:eastAsia="Calibri"/>
              <w:color w:val="595959" w:themeColor="text1" w:themeTint="A6"/>
              <w:szCs w:val="24"/>
            </w:rPr>
            <w:t>23</w:t>
          </w:r>
          <w:r w:rsidR="009121BB">
            <w:rPr>
              <w:rFonts w:eastAsia="Calibri"/>
              <w:color w:val="595959" w:themeColor="text1" w:themeTint="A6"/>
              <w:szCs w:val="24"/>
            </w:rPr>
            <w:t>_r1</w:t>
          </w:r>
        </w:p>
      </w:tc>
      <w:tc>
        <w:tcPr>
          <w:tcW w:w="4252" w:type="dxa"/>
          <w:vAlign w:val="center"/>
        </w:tcPr>
        <w:p w14:paraId="71007665" w14:textId="65BFA01B" w:rsidR="001C30D4" w:rsidRPr="00891206" w:rsidRDefault="001C30D4" w:rsidP="001C30D4">
          <w:pPr>
            <w:pStyle w:val="Pis"/>
            <w:jc w:val="center"/>
            <w:rPr>
              <w:rStyle w:val="Lehekljenumber"/>
              <w:rFonts w:cs="Times New Roman"/>
              <w:noProof/>
              <w:color w:val="808080"/>
              <w:sz w:val="22"/>
            </w:rPr>
          </w:pPr>
          <w:r w:rsidRPr="00891206">
            <w:rPr>
              <w:rFonts w:cs="Times New Roman"/>
              <w:noProof/>
              <w:color w:val="808080"/>
              <w:sz w:val="22"/>
            </w:rPr>
            <w:t>Kinnitamine</w:t>
          </w:r>
          <w:r w:rsidR="00696A5B">
            <w:rPr>
              <w:rFonts w:cs="Times New Roman"/>
              <w:noProof/>
              <w:color w:val="808080"/>
              <w:sz w:val="22"/>
            </w:rPr>
            <w:t xml:space="preserve">: </w:t>
          </w:r>
          <w:r w:rsidR="00696A5B">
            <w:rPr>
              <w:rFonts w:cs="Times New Roman"/>
              <w:noProof/>
              <w:color w:val="808080"/>
              <w:sz w:val="22"/>
            </w:rPr>
            <w:fldChar w:fldCharType="begin"/>
          </w:r>
          <w:r w:rsidR="00696A5B">
            <w:rPr>
              <w:rFonts w:cs="Times New Roman"/>
              <w:noProof/>
              <w:color w:val="808080"/>
              <w:sz w:val="22"/>
            </w:rPr>
            <w:instrText xml:space="preserve"> DOCPROPERTY  delta_regDateTime  \* MERGEFORMAT </w:instrText>
          </w:r>
          <w:r w:rsidR="00696A5B">
            <w:rPr>
              <w:rFonts w:cs="Times New Roman"/>
              <w:noProof/>
              <w:color w:val="808080"/>
              <w:sz w:val="22"/>
            </w:rPr>
            <w:fldChar w:fldCharType="separate"/>
          </w:r>
          <w:r w:rsidR="00696A5B">
            <w:rPr>
              <w:rFonts w:cs="Times New Roman"/>
              <w:noProof/>
              <w:color w:val="808080"/>
              <w:sz w:val="22"/>
            </w:rPr>
            <w:t>{kuupäev}</w:t>
          </w:r>
          <w:r w:rsidR="00696A5B">
            <w:rPr>
              <w:rFonts w:cs="Times New Roman"/>
              <w:noProof/>
              <w:color w:val="808080"/>
              <w:sz w:val="22"/>
            </w:rPr>
            <w:fldChar w:fldCharType="end"/>
          </w:r>
          <w:r w:rsidR="00696A5B">
            <w:rPr>
              <w:rFonts w:cs="Times New Roman"/>
              <w:noProof/>
              <w:color w:val="808080"/>
              <w:sz w:val="22"/>
            </w:rPr>
            <w:t xml:space="preserve"> </w:t>
          </w:r>
          <w:r w:rsidRPr="00891206">
            <w:rPr>
              <w:rFonts w:cs="Times New Roman"/>
              <w:noProof/>
              <w:color w:val="808080"/>
              <w:sz w:val="22"/>
            </w:rPr>
            <w:t>nr</w:t>
          </w:r>
          <w:r w:rsidR="00696A5B">
            <w:rPr>
              <w:rFonts w:cs="Times New Roman"/>
              <w:noProof/>
              <w:color w:val="808080"/>
              <w:sz w:val="22"/>
            </w:rPr>
            <w:t xml:space="preserve"> </w:t>
          </w:r>
          <w:r w:rsidR="00696A5B">
            <w:rPr>
              <w:rFonts w:cs="Times New Roman"/>
              <w:noProof/>
              <w:color w:val="808080"/>
              <w:sz w:val="22"/>
            </w:rPr>
            <w:fldChar w:fldCharType="begin"/>
          </w:r>
          <w:r w:rsidR="00696A5B">
            <w:rPr>
              <w:rFonts w:cs="Times New Roman"/>
              <w:noProof/>
              <w:color w:val="808080"/>
              <w:sz w:val="22"/>
            </w:rPr>
            <w:instrText xml:space="preserve"> DOCPROPERTY  delta_regNumber  \* MERGEFORMAT </w:instrText>
          </w:r>
          <w:r w:rsidR="00696A5B">
            <w:rPr>
              <w:rFonts w:cs="Times New Roman"/>
              <w:noProof/>
              <w:color w:val="808080"/>
              <w:sz w:val="22"/>
            </w:rPr>
            <w:fldChar w:fldCharType="separate"/>
          </w:r>
          <w:r w:rsidR="00696A5B">
            <w:rPr>
              <w:rFonts w:cs="Times New Roman"/>
              <w:noProof/>
              <w:color w:val="808080"/>
              <w:sz w:val="22"/>
            </w:rPr>
            <w:t>{viit}</w:t>
          </w:r>
          <w:r w:rsidR="00696A5B">
            <w:rPr>
              <w:rFonts w:cs="Times New Roman"/>
              <w:noProof/>
              <w:color w:val="808080"/>
              <w:sz w:val="22"/>
            </w:rPr>
            <w:fldChar w:fldCharType="end"/>
          </w:r>
        </w:p>
      </w:tc>
      <w:tc>
        <w:tcPr>
          <w:tcW w:w="2410" w:type="dxa"/>
          <w:vAlign w:val="center"/>
        </w:tcPr>
        <w:p w14:paraId="39CB035E" w14:textId="3A8567BC" w:rsidR="001C30D4" w:rsidRPr="002442A5" w:rsidRDefault="001C30D4" w:rsidP="001C30D4">
          <w:pPr>
            <w:pStyle w:val="Pis"/>
            <w:jc w:val="center"/>
            <w:rPr>
              <w:rStyle w:val="Lehekljenumber"/>
              <w:rFonts w:cs="Times New Roman"/>
              <w:noProof/>
              <w:color w:val="808080"/>
              <w:sz w:val="22"/>
            </w:rPr>
          </w:pPr>
          <w:r w:rsidRPr="006F564F">
            <w:rPr>
              <w:rFonts w:cs="Times New Roman"/>
              <w:noProof/>
              <w:color w:val="808080"/>
            </w:rPr>
            <w:t>K</w:t>
          </w:r>
          <w:r w:rsidRPr="006F564F">
            <w:rPr>
              <w:rFonts w:cs="Times New Roman"/>
              <w:noProof/>
              <w:color w:val="808080"/>
              <w:sz w:val="22"/>
            </w:rPr>
            <w:t xml:space="preserve">oostaja: </w:t>
          </w:r>
          <w:r>
            <w:rPr>
              <w:rFonts w:cs="Times New Roman"/>
              <w:noProof/>
              <w:color w:val="808080"/>
              <w:sz w:val="22"/>
            </w:rPr>
            <w:t>Taavi Tõnts</w:t>
          </w:r>
          <w:r w:rsidRPr="002442A5">
            <w:rPr>
              <w:rFonts w:cs="Times New Roman"/>
              <w:noProof/>
              <w:color w:val="808080"/>
              <w:sz w:val="22"/>
            </w:rPr>
            <w:t xml:space="preserve"> </w:t>
          </w:r>
        </w:p>
      </w:tc>
      <w:tc>
        <w:tcPr>
          <w:tcW w:w="992" w:type="dxa"/>
          <w:vAlign w:val="center"/>
        </w:tcPr>
        <w:p w14:paraId="3C4CFE99" w14:textId="77777777" w:rsidR="001C30D4" w:rsidRPr="002442A5" w:rsidRDefault="001C30D4" w:rsidP="001C30D4">
          <w:pPr>
            <w:pStyle w:val="Pis"/>
            <w:jc w:val="center"/>
            <w:rPr>
              <w:rStyle w:val="Lehekljenumber"/>
              <w:rFonts w:cs="Times New Roman"/>
              <w:noProof/>
              <w:color w:val="808080"/>
              <w:sz w:val="22"/>
            </w:rPr>
          </w:pPr>
          <w:r w:rsidRPr="002442A5">
            <w:rPr>
              <w:rStyle w:val="Lehekljenumber"/>
              <w:rFonts w:cs="Times New Roman"/>
              <w:noProof/>
              <w:color w:val="808080"/>
              <w:sz w:val="22"/>
            </w:rPr>
            <w:fldChar w:fldCharType="begin"/>
          </w:r>
          <w:r w:rsidRPr="002442A5">
            <w:rPr>
              <w:rStyle w:val="Lehekljenumber"/>
              <w:rFonts w:cs="Times New Roman"/>
              <w:noProof/>
              <w:color w:val="808080"/>
              <w:sz w:val="22"/>
            </w:rPr>
            <w:instrText xml:space="preserve"> PAGE </w:instrText>
          </w:r>
          <w:r w:rsidRPr="002442A5">
            <w:rPr>
              <w:rStyle w:val="Lehekljenumber"/>
              <w:rFonts w:cs="Times New Roman"/>
              <w:noProof/>
              <w:color w:val="808080"/>
              <w:sz w:val="22"/>
            </w:rPr>
            <w:fldChar w:fldCharType="separate"/>
          </w:r>
          <w:r>
            <w:rPr>
              <w:rStyle w:val="Lehekljenumber"/>
              <w:rFonts w:cs="Times New Roman"/>
              <w:noProof/>
              <w:color w:val="808080"/>
              <w:sz w:val="22"/>
            </w:rPr>
            <w:t>2</w:t>
          </w:r>
          <w:r w:rsidRPr="002442A5">
            <w:rPr>
              <w:rStyle w:val="Lehekljenumber"/>
              <w:rFonts w:cs="Times New Roman"/>
              <w:noProof/>
              <w:color w:val="808080"/>
              <w:sz w:val="22"/>
            </w:rPr>
            <w:fldChar w:fldCharType="end"/>
          </w:r>
          <w:r w:rsidRPr="002442A5">
            <w:rPr>
              <w:rStyle w:val="Lehekljenumber"/>
              <w:rFonts w:cs="Times New Roman"/>
              <w:noProof/>
              <w:color w:val="808080"/>
              <w:sz w:val="22"/>
            </w:rPr>
            <w:t>/</w:t>
          </w:r>
          <w:r w:rsidRPr="002442A5">
            <w:rPr>
              <w:rStyle w:val="Lehekljenumber"/>
              <w:rFonts w:cs="Times New Roman"/>
              <w:color w:val="808080"/>
              <w:sz w:val="22"/>
            </w:rPr>
            <w:fldChar w:fldCharType="begin"/>
          </w:r>
          <w:r w:rsidRPr="002442A5">
            <w:rPr>
              <w:rStyle w:val="Lehekljenumber"/>
              <w:rFonts w:cs="Times New Roman"/>
              <w:color w:val="808080"/>
              <w:sz w:val="22"/>
            </w:rPr>
            <w:instrText xml:space="preserve"> NUMPAGES </w:instrText>
          </w:r>
          <w:r w:rsidRPr="002442A5">
            <w:rPr>
              <w:rStyle w:val="Lehekljenumber"/>
              <w:rFonts w:cs="Times New Roman"/>
              <w:color w:val="808080"/>
              <w:sz w:val="22"/>
            </w:rPr>
            <w:fldChar w:fldCharType="separate"/>
          </w:r>
          <w:r>
            <w:rPr>
              <w:rStyle w:val="Lehekljenumber"/>
              <w:rFonts w:cs="Times New Roman"/>
              <w:noProof/>
              <w:color w:val="808080"/>
              <w:sz w:val="22"/>
            </w:rPr>
            <w:t>2</w:t>
          </w:r>
          <w:r w:rsidRPr="002442A5">
            <w:rPr>
              <w:rStyle w:val="Lehekljenumber"/>
              <w:rFonts w:cs="Times New Roman"/>
              <w:color w:val="808080"/>
              <w:sz w:val="22"/>
            </w:rPr>
            <w:fldChar w:fldCharType="end"/>
          </w:r>
        </w:p>
      </w:tc>
    </w:tr>
  </w:tbl>
  <w:p w14:paraId="7B6565CE" w14:textId="77777777" w:rsidR="001C30D4" w:rsidRDefault="001C30D4">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547"/>
      <w:gridCol w:w="4252"/>
      <w:gridCol w:w="2410"/>
      <w:gridCol w:w="992"/>
    </w:tblGrid>
    <w:tr w:rsidR="00737683" w:rsidRPr="002442A5" w14:paraId="59B9E6F8" w14:textId="77777777" w:rsidTr="006B5955">
      <w:trPr>
        <w:cantSplit/>
        <w:trHeight w:val="659"/>
        <w:jc w:val="center"/>
      </w:trPr>
      <w:tc>
        <w:tcPr>
          <w:tcW w:w="10201" w:type="dxa"/>
          <w:gridSpan w:val="4"/>
          <w:vAlign w:val="center"/>
        </w:tcPr>
        <w:p w14:paraId="1149DD42" w14:textId="77777777" w:rsidR="00737683" w:rsidRPr="002442A5" w:rsidRDefault="00737683" w:rsidP="00737683">
          <w:pPr>
            <w:pStyle w:val="Pis"/>
            <w:jc w:val="center"/>
            <w:rPr>
              <w:rFonts w:cs="Times New Roman"/>
              <w:b/>
              <w:caps/>
              <w:noProof/>
              <w:color w:val="808080"/>
              <w:sz w:val="22"/>
            </w:rPr>
          </w:pPr>
          <w:r>
            <w:rPr>
              <w:rFonts w:cs="Times New Roman"/>
              <w:b/>
              <w:caps/>
              <w:noProof/>
              <w:color w:val="808080"/>
              <w:sz w:val="22"/>
            </w:rPr>
            <w:t>Bussipeatuste valik, paigutus ja kujundamine</w:t>
          </w:r>
        </w:p>
      </w:tc>
    </w:tr>
    <w:tr w:rsidR="00737683" w:rsidRPr="002442A5" w14:paraId="0CDEAD42" w14:textId="77777777" w:rsidTr="006B5955">
      <w:trPr>
        <w:cantSplit/>
        <w:trHeight w:val="333"/>
        <w:jc w:val="center"/>
      </w:trPr>
      <w:tc>
        <w:tcPr>
          <w:tcW w:w="2547" w:type="dxa"/>
        </w:tcPr>
        <w:p w14:paraId="4BDEA890" w14:textId="77777777" w:rsidR="00737683" w:rsidRPr="00990176" w:rsidRDefault="00737683" w:rsidP="00737683">
          <w:pPr>
            <w:pStyle w:val="Jalus"/>
            <w:jc w:val="center"/>
            <w:rPr>
              <w:rFonts w:eastAsia="Calibri"/>
              <w:szCs w:val="24"/>
            </w:rPr>
          </w:pPr>
          <w:r>
            <w:rPr>
              <w:rFonts w:eastAsia="Calibri"/>
              <w:color w:val="595959" w:themeColor="text1" w:themeTint="A6"/>
              <w:szCs w:val="24"/>
            </w:rPr>
            <w:t>K</w:t>
          </w:r>
          <w:r w:rsidRPr="00990176">
            <w:rPr>
              <w:rFonts w:eastAsia="Calibri"/>
              <w:color w:val="595959" w:themeColor="text1" w:themeTint="A6"/>
              <w:szCs w:val="24"/>
            </w:rPr>
            <w:t>T_</w:t>
          </w:r>
        </w:p>
      </w:tc>
      <w:tc>
        <w:tcPr>
          <w:tcW w:w="4252" w:type="dxa"/>
          <w:vAlign w:val="center"/>
        </w:tcPr>
        <w:p w14:paraId="37F56871" w14:textId="77777777" w:rsidR="00737683" w:rsidRPr="00891206" w:rsidRDefault="00737683" w:rsidP="00737683">
          <w:pPr>
            <w:pStyle w:val="Pis"/>
            <w:jc w:val="center"/>
            <w:rPr>
              <w:rStyle w:val="Lehekljenumber"/>
              <w:rFonts w:cs="Times New Roman"/>
              <w:noProof/>
              <w:color w:val="808080"/>
              <w:sz w:val="22"/>
            </w:rPr>
          </w:pPr>
          <w:r w:rsidRPr="00891206">
            <w:rPr>
              <w:rFonts w:cs="Times New Roman"/>
              <w:noProof/>
              <w:color w:val="808080"/>
              <w:sz w:val="22"/>
            </w:rPr>
            <w:t>Kinnitamine</w:t>
          </w:r>
          <w:r>
            <w:rPr>
              <w:rFonts w:cs="Times New Roman"/>
              <w:noProof/>
              <w:color w:val="808080"/>
              <w:sz w:val="22"/>
            </w:rPr>
            <w:t xml:space="preserve">: </w:t>
          </w:r>
          <w:r>
            <w:rPr>
              <w:rFonts w:cs="Times New Roman"/>
              <w:noProof/>
              <w:color w:val="808080"/>
              <w:sz w:val="22"/>
            </w:rPr>
            <w:fldChar w:fldCharType="begin"/>
          </w:r>
          <w:r>
            <w:rPr>
              <w:rFonts w:cs="Times New Roman"/>
              <w:noProof/>
              <w:color w:val="808080"/>
              <w:sz w:val="22"/>
            </w:rPr>
            <w:instrText xml:space="preserve"> DOCPROPERTY  delta_regDateTime  \* MERGEFORMAT </w:instrText>
          </w:r>
          <w:r>
            <w:rPr>
              <w:rFonts w:cs="Times New Roman"/>
              <w:noProof/>
              <w:color w:val="808080"/>
              <w:sz w:val="22"/>
            </w:rPr>
            <w:fldChar w:fldCharType="separate"/>
          </w:r>
          <w:r>
            <w:rPr>
              <w:rFonts w:cs="Times New Roman"/>
              <w:noProof/>
              <w:color w:val="808080"/>
              <w:sz w:val="22"/>
            </w:rPr>
            <w:t>{kuupäev}</w:t>
          </w:r>
          <w:r>
            <w:rPr>
              <w:rFonts w:cs="Times New Roman"/>
              <w:noProof/>
              <w:color w:val="808080"/>
              <w:sz w:val="22"/>
            </w:rPr>
            <w:fldChar w:fldCharType="end"/>
          </w:r>
          <w:r>
            <w:rPr>
              <w:rFonts w:cs="Times New Roman"/>
              <w:noProof/>
              <w:color w:val="808080"/>
              <w:sz w:val="22"/>
            </w:rPr>
            <w:t xml:space="preserve"> </w:t>
          </w:r>
          <w:r w:rsidRPr="00891206">
            <w:rPr>
              <w:rFonts w:cs="Times New Roman"/>
              <w:noProof/>
              <w:color w:val="808080"/>
              <w:sz w:val="22"/>
            </w:rPr>
            <w:t>nr</w:t>
          </w:r>
          <w:r>
            <w:rPr>
              <w:rFonts w:cs="Times New Roman"/>
              <w:noProof/>
              <w:color w:val="808080"/>
              <w:sz w:val="22"/>
            </w:rPr>
            <w:t xml:space="preserve"> </w:t>
          </w:r>
          <w:r>
            <w:rPr>
              <w:rFonts w:cs="Times New Roman"/>
              <w:noProof/>
              <w:color w:val="808080"/>
              <w:sz w:val="22"/>
            </w:rPr>
            <w:fldChar w:fldCharType="begin"/>
          </w:r>
          <w:r>
            <w:rPr>
              <w:rFonts w:cs="Times New Roman"/>
              <w:noProof/>
              <w:color w:val="808080"/>
              <w:sz w:val="22"/>
            </w:rPr>
            <w:instrText xml:space="preserve"> DOCPROPERTY  delta_regNumber  \* MERGEFORMAT </w:instrText>
          </w:r>
          <w:r>
            <w:rPr>
              <w:rFonts w:cs="Times New Roman"/>
              <w:noProof/>
              <w:color w:val="808080"/>
              <w:sz w:val="22"/>
            </w:rPr>
            <w:fldChar w:fldCharType="separate"/>
          </w:r>
          <w:r>
            <w:rPr>
              <w:rFonts w:cs="Times New Roman"/>
              <w:noProof/>
              <w:color w:val="808080"/>
              <w:sz w:val="22"/>
            </w:rPr>
            <w:t>{viit}</w:t>
          </w:r>
          <w:r>
            <w:rPr>
              <w:rFonts w:cs="Times New Roman"/>
              <w:noProof/>
              <w:color w:val="808080"/>
              <w:sz w:val="22"/>
            </w:rPr>
            <w:fldChar w:fldCharType="end"/>
          </w:r>
        </w:p>
      </w:tc>
      <w:tc>
        <w:tcPr>
          <w:tcW w:w="2410" w:type="dxa"/>
          <w:vAlign w:val="center"/>
        </w:tcPr>
        <w:p w14:paraId="5CB47F81" w14:textId="77777777" w:rsidR="00737683" w:rsidRPr="002442A5" w:rsidRDefault="00737683" w:rsidP="00737683">
          <w:pPr>
            <w:pStyle w:val="Pis"/>
            <w:jc w:val="center"/>
            <w:rPr>
              <w:rStyle w:val="Lehekljenumber"/>
              <w:rFonts w:cs="Times New Roman"/>
              <w:noProof/>
              <w:color w:val="808080"/>
              <w:sz w:val="22"/>
            </w:rPr>
          </w:pPr>
          <w:r w:rsidRPr="006F564F">
            <w:rPr>
              <w:rFonts w:cs="Times New Roman"/>
              <w:noProof/>
              <w:color w:val="808080"/>
            </w:rPr>
            <w:t>K</w:t>
          </w:r>
          <w:r w:rsidRPr="006F564F">
            <w:rPr>
              <w:rFonts w:cs="Times New Roman"/>
              <w:noProof/>
              <w:color w:val="808080"/>
              <w:sz w:val="22"/>
            </w:rPr>
            <w:t xml:space="preserve">oostaja: </w:t>
          </w:r>
          <w:r>
            <w:rPr>
              <w:rFonts w:cs="Times New Roman"/>
              <w:noProof/>
              <w:color w:val="808080"/>
              <w:sz w:val="22"/>
            </w:rPr>
            <w:t>Taavi Tõnts</w:t>
          </w:r>
          <w:r w:rsidRPr="002442A5">
            <w:rPr>
              <w:rFonts w:cs="Times New Roman"/>
              <w:noProof/>
              <w:color w:val="808080"/>
              <w:sz w:val="22"/>
            </w:rPr>
            <w:t xml:space="preserve"> </w:t>
          </w:r>
        </w:p>
      </w:tc>
      <w:tc>
        <w:tcPr>
          <w:tcW w:w="992" w:type="dxa"/>
          <w:vAlign w:val="center"/>
        </w:tcPr>
        <w:p w14:paraId="138C6A82" w14:textId="77777777" w:rsidR="00737683" w:rsidRPr="002442A5" w:rsidRDefault="00737683" w:rsidP="00737683">
          <w:pPr>
            <w:pStyle w:val="Pis"/>
            <w:jc w:val="center"/>
            <w:rPr>
              <w:rStyle w:val="Lehekljenumber"/>
              <w:rFonts w:cs="Times New Roman"/>
              <w:noProof/>
              <w:color w:val="808080"/>
              <w:sz w:val="22"/>
            </w:rPr>
          </w:pPr>
          <w:r w:rsidRPr="002442A5">
            <w:rPr>
              <w:rStyle w:val="Lehekljenumber"/>
              <w:rFonts w:cs="Times New Roman"/>
              <w:noProof/>
              <w:color w:val="808080"/>
              <w:sz w:val="22"/>
            </w:rPr>
            <w:fldChar w:fldCharType="begin"/>
          </w:r>
          <w:r w:rsidRPr="002442A5">
            <w:rPr>
              <w:rStyle w:val="Lehekljenumber"/>
              <w:rFonts w:cs="Times New Roman"/>
              <w:noProof/>
              <w:color w:val="808080"/>
              <w:sz w:val="22"/>
            </w:rPr>
            <w:instrText xml:space="preserve"> PAGE </w:instrText>
          </w:r>
          <w:r w:rsidRPr="002442A5">
            <w:rPr>
              <w:rStyle w:val="Lehekljenumber"/>
              <w:rFonts w:cs="Times New Roman"/>
              <w:noProof/>
              <w:color w:val="808080"/>
              <w:sz w:val="22"/>
            </w:rPr>
            <w:fldChar w:fldCharType="separate"/>
          </w:r>
          <w:r>
            <w:rPr>
              <w:rStyle w:val="Lehekljenumber"/>
              <w:rFonts w:cs="Times New Roman"/>
              <w:noProof/>
              <w:color w:val="808080"/>
              <w:sz w:val="22"/>
            </w:rPr>
            <w:t>2</w:t>
          </w:r>
          <w:r w:rsidRPr="002442A5">
            <w:rPr>
              <w:rStyle w:val="Lehekljenumber"/>
              <w:rFonts w:cs="Times New Roman"/>
              <w:noProof/>
              <w:color w:val="808080"/>
              <w:sz w:val="22"/>
            </w:rPr>
            <w:fldChar w:fldCharType="end"/>
          </w:r>
          <w:r w:rsidRPr="002442A5">
            <w:rPr>
              <w:rStyle w:val="Lehekljenumber"/>
              <w:rFonts w:cs="Times New Roman"/>
              <w:noProof/>
              <w:color w:val="808080"/>
              <w:sz w:val="22"/>
            </w:rPr>
            <w:t>/</w:t>
          </w:r>
          <w:r w:rsidRPr="002442A5">
            <w:rPr>
              <w:rStyle w:val="Lehekljenumber"/>
              <w:rFonts w:cs="Times New Roman"/>
              <w:color w:val="808080"/>
              <w:sz w:val="22"/>
            </w:rPr>
            <w:fldChar w:fldCharType="begin"/>
          </w:r>
          <w:r w:rsidRPr="002442A5">
            <w:rPr>
              <w:rStyle w:val="Lehekljenumber"/>
              <w:rFonts w:cs="Times New Roman"/>
              <w:color w:val="808080"/>
              <w:sz w:val="22"/>
            </w:rPr>
            <w:instrText xml:space="preserve"> NUMPAGES </w:instrText>
          </w:r>
          <w:r w:rsidRPr="002442A5">
            <w:rPr>
              <w:rStyle w:val="Lehekljenumber"/>
              <w:rFonts w:cs="Times New Roman"/>
              <w:color w:val="808080"/>
              <w:sz w:val="22"/>
            </w:rPr>
            <w:fldChar w:fldCharType="separate"/>
          </w:r>
          <w:r>
            <w:rPr>
              <w:rStyle w:val="Lehekljenumber"/>
              <w:rFonts w:cs="Times New Roman"/>
              <w:noProof/>
              <w:color w:val="808080"/>
              <w:sz w:val="22"/>
            </w:rPr>
            <w:t>2</w:t>
          </w:r>
          <w:r w:rsidRPr="002442A5">
            <w:rPr>
              <w:rStyle w:val="Lehekljenumber"/>
              <w:rFonts w:cs="Times New Roman"/>
              <w:color w:val="808080"/>
              <w:sz w:val="22"/>
            </w:rPr>
            <w:fldChar w:fldCharType="end"/>
          </w:r>
        </w:p>
      </w:tc>
    </w:tr>
  </w:tbl>
  <w:p w14:paraId="1E9D3D6A" w14:textId="77777777" w:rsidR="00737683" w:rsidRDefault="00737683">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547"/>
      <w:gridCol w:w="4536"/>
      <w:gridCol w:w="2126"/>
      <w:gridCol w:w="992"/>
    </w:tblGrid>
    <w:tr w:rsidR="00EA006A" w:rsidRPr="002442A5" w14:paraId="3AB48396" w14:textId="77777777" w:rsidTr="00963C38">
      <w:trPr>
        <w:cantSplit/>
        <w:trHeight w:val="659"/>
        <w:jc w:val="center"/>
      </w:trPr>
      <w:tc>
        <w:tcPr>
          <w:tcW w:w="10201" w:type="dxa"/>
          <w:gridSpan w:val="4"/>
          <w:vAlign w:val="center"/>
        </w:tcPr>
        <w:p w14:paraId="7D984EAF" w14:textId="77777777" w:rsidR="003B0807" w:rsidRPr="003B0807" w:rsidRDefault="003B0807" w:rsidP="003B0807">
          <w:pPr>
            <w:widowControl w:val="0"/>
            <w:suppressAutoHyphens/>
            <w:jc w:val="center"/>
            <w:rPr>
              <w:rFonts w:cs="Times New Roman"/>
              <w:b/>
              <w:caps/>
              <w:noProof/>
              <w:color w:val="808080"/>
              <w:sz w:val="22"/>
            </w:rPr>
          </w:pPr>
          <w:r w:rsidRPr="003B0807">
            <w:rPr>
              <w:rFonts w:cs="Times New Roman"/>
              <w:b/>
              <w:caps/>
              <w:noProof/>
              <w:color w:val="808080"/>
              <w:sz w:val="22"/>
            </w:rPr>
            <w:t xml:space="preserve">Bussipeatuste valik, paigutus </w:t>
          </w:r>
        </w:p>
        <w:p w14:paraId="4D045819" w14:textId="2EB524F8" w:rsidR="00EA006A" w:rsidRPr="002442A5" w:rsidRDefault="003B0807" w:rsidP="003B0807">
          <w:pPr>
            <w:jc w:val="center"/>
            <w:rPr>
              <w:rFonts w:cs="Times New Roman"/>
              <w:b/>
              <w:caps/>
              <w:noProof/>
              <w:color w:val="808080"/>
              <w:sz w:val="22"/>
            </w:rPr>
          </w:pPr>
          <w:r w:rsidRPr="003B0807">
            <w:rPr>
              <w:rFonts w:cs="Times New Roman"/>
              <w:b/>
              <w:caps/>
              <w:noProof/>
              <w:color w:val="808080"/>
              <w:sz w:val="22"/>
            </w:rPr>
            <w:t>ja kujundamine</w:t>
          </w:r>
        </w:p>
      </w:tc>
    </w:tr>
    <w:tr w:rsidR="00EA006A" w:rsidRPr="002442A5" w14:paraId="6640EA24" w14:textId="77777777" w:rsidTr="00963C38">
      <w:trPr>
        <w:cantSplit/>
        <w:trHeight w:val="333"/>
        <w:jc w:val="center"/>
      </w:trPr>
      <w:tc>
        <w:tcPr>
          <w:tcW w:w="2547" w:type="dxa"/>
        </w:tcPr>
        <w:p w14:paraId="3A28D66D" w14:textId="77777777" w:rsidR="00EA006A" w:rsidRPr="00990176" w:rsidRDefault="00EA006A" w:rsidP="00EA006A">
          <w:pPr>
            <w:pStyle w:val="Jalus"/>
            <w:jc w:val="center"/>
            <w:rPr>
              <w:rFonts w:eastAsia="Calibri"/>
              <w:szCs w:val="24"/>
            </w:rPr>
          </w:pPr>
          <w:r w:rsidRPr="003B0807">
            <w:rPr>
              <w:rFonts w:eastAsia="Calibri"/>
              <w:color w:val="FF0000"/>
              <w:szCs w:val="24"/>
            </w:rPr>
            <w:t>TT_18_K1_V2_r2</w:t>
          </w:r>
        </w:p>
      </w:tc>
      <w:tc>
        <w:tcPr>
          <w:tcW w:w="4536" w:type="dxa"/>
          <w:vAlign w:val="center"/>
        </w:tcPr>
        <w:p w14:paraId="4BB6F1A2" w14:textId="788B5ECF" w:rsidR="00EA006A" w:rsidRPr="00891206" w:rsidRDefault="00EA006A" w:rsidP="00EA006A">
          <w:pPr>
            <w:pStyle w:val="Pis"/>
            <w:jc w:val="center"/>
            <w:rPr>
              <w:rStyle w:val="Lehekljenumber"/>
              <w:rFonts w:cs="Times New Roman"/>
              <w:noProof/>
              <w:color w:val="808080"/>
              <w:sz w:val="22"/>
            </w:rPr>
          </w:pPr>
          <w:r w:rsidRPr="00891206">
            <w:rPr>
              <w:rFonts w:cs="Times New Roman"/>
              <w:noProof/>
              <w:color w:val="808080"/>
              <w:sz w:val="22"/>
            </w:rPr>
            <w:t xml:space="preserve">Kinnitamine: </w:t>
          </w:r>
          <w:r w:rsidR="00CA09D1" w:rsidRPr="003B0807">
            <w:rPr>
              <w:rFonts w:cs="Times New Roman"/>
              <w:noProof/>
              <w:color w:val="FF0000"/>
              <w:sz w:val="22"/>
            </w:rPr>
            <w:fldChar w:fldCharType="begin"/>
          </w:r>
          <w:r w:rsidR="00A3145F" w:rsidRPr="003B0807">
            <w:rPr>
              <w:rFonts w:cs="Times New Roman"/>
              <w:noProof/>
              <w:color w:val="FF0000"/>
              <w:sz w:val="22"/>
            </w:rPr>
            <w:instrText xml:space="preserve"> delta_regDateTime  \* MERGEFORMAT</w:instrText>
          </w:r>
          <w:r w:rsidR="00CA09D1" w:rsidRPr="003B0807">
            <w:rPr>
              <w:rFonts w:cs="Times New Roman"/>
              <w:noProof/>
              <w:color w:val="FF0000"/>
              <w:sz w:val="22"/>
            </w:rPr>
            <w:fldChar w:fldCharType="separate"/>
          </w:r>
          <w:r w:rsidR="00A3145F" w:rsidRPr="003B0807">
            <w:rPr>
              <w:rFonts w:cs="Times New Roman"/>
              <w:noProof/>
              <w:color w:val="FF0000"/>
              <w:sz w:val="22"/>
            </w:rPr>
            <w:t>21.02.2023</w:t>
          </w:r>
          <w:r w:rsidR="00CA09D1" w:rsidRPr="003B0807">
            <w:rPr>
              <w:rFonts w:cs="Times New Roman"/>
              <w:noProof/>
              <w:color w:val="FF0000"/>
              <w:sz w:val="22"/>
            </w:rPr>
            <w:fldChar w:fldCharType="end"/>
          </w:r>
          <w:r w:rsidR="00CA09D1" w:rsidRPr="003B0807">
            <w:rPr>
              <w:rFonts w:cs="Times New Roman"/>
              <w:noProof/>
              <w:color w:val="FF0000"/>
              <w:sz w:val="22"/>
            </w:rPr>
            <w:t xml:space="preserve"> </w:t>
          </w:r>
          <w:r w:rsidRPr="003B0807">
            <w:rPr>
              <w:rFonts w:cs="Times New Roman"/>
              <w:noProof/>
              <w:color w:val="FF0000"/>
              <w:sz w:val="22"/>
            </w:rPr>
            <w:t xml:space="preserve">nr </w:t>
          </w:r>
          <w:r w:rsidR="00CA09D1" w:rsidRPr="003B0807">
            <w:rPr>
              <w:rFonts w:cs="Times New Roman"/>
              <w:noProof/>
              <w:color w:val="FF0000"/>
              <w:sz w:val="22"/>
            </w:rPr>
            <w:fldChar w:fldCharType="begin"/>
          </w:r>
          <w:r w:rsidR="00A3145F" w:rsidRPr="003B0807">
            <w:rPr>
              <w:rFonts w:cs="Times New Roman"/>
              <w:noProof/>
              <w:color w:val="FF0000"/>
              <w:sz w:val="22"/>
            </w:rPr>
            <w:instrText xml:space="preserve"> delta_regNumber  \* MERGEFORMAT</w:instrText>
          </w:r>
          <w:r w:rsidR="00CA09D1" w:rsidRPr="003B0807">
            <w:rPr>
              <w:rFonts w:cs="Times New Roman"/>
              <w:noProof/>
              <w:color w:val="FF0000"/>
              <w:sz w:val="22"/>
            </w:rPr>
            <w:fldChar w:fldCharType="separate"/>
          </w:r>
          <w:r w:rsidR="00A3145F" w:rsidRPr="003B0807">
            <w:rPr>
              <w:rFonts w:cs="Times New Roman"/>
              <w:noProof/>
              <w:color w:val="FF0000"/>
              <w:sz w:val="22"/>
            </w:rPr>
            <w:t>1.1-7/23/26</w:t>
          </w:r>
          <w:r w:rsidR="00CA09D1" w:rsidRPr="003B0807">
            <w:rPr>
              <w:rFonts w:cs="Times New Roman"/>
              <w:noProof/>
              <w:color w:val="FF0000"/>
              <w:sz w:val="22"/>
            </w:rPr>
            <w:fldChar w:fldCharType="end"/>
          </w:r>
        </w:p>
      </w:tc>
      <w:tc>
        <w:tcPr>
          <w:tcW w:w="2126" w:type="dxa"/>
          <w:vAlign w:val="center"/>
        </w:tcPr>
        <w:p w14:paraId="4460AC1E" w14:textId="3E3D6FC0" w:rsidR="00EA006A" w:rsidRPr="002442A5" w:rsidRDefault="00EA006A" w:rsidP="00EA006A">
          <w:pPr>
            <w:pStyle w:val="Pis"/>
            <w:jc w:val="center"/>
            <w:rPr>
              <w:rStyle w:val="Lehekljenumber"/>
              <w:rFonts w:cs="Times New Roman"/>
              <w:noProof/>
              <w:color w:val="808080"/>
              <w:sz w:val="22"/>
            </w:rPr>
          </w:pPr>
          <w:r w:rsidRPr="006F564F">
            <w:rPr>
              <w:rFonts w:cs="Times New Roman"/>
              <w:noProof/>
              <w:color w:val="808080"/>
            </w:rPr>
            <w:t>K</w:t>
          </w:r>
          <w:r w:rsidRPr="006F564F">
            <w:rPr>
              <w:rFonts w:cs="Times New Roman"/>
              <w:noProof/>
              <w:color w:val="808080"/>
              <w:sz w:val="22"/>
            </w:rPr>
            <w:t xml:space="preserve">oostaja: </w:t>
          </w:r>
          <w:r w:rsidR="003B0807">
            <w:rPr>
              <w:rFonts w:cs="Times New Roman"/>
              <w:noProof/>
              <w:color w:val="808080"/>
              <w:sz w:val="22"/>
            </w:rPr>
            <w:t>Taavi Tõnts</w:t>
          </w:r>
          <w:r w:rsidRPr="002442A5">
            <w:rPr>
              <w:rFonts w:cs="Times New Roman"/>
              <w:noProof/>
              <w:color w:val="808080"/>
              <w:sz w:val="22"/>
            </w:rPr>
            <w:t xml:space="preserve"> </w:t>
          </w:r>
        </w:p>
      </w:tc>
      <w:tc>
        <w:tcPr>
          <w:tcW w:w="992" w:type="dxa"/>
          <w:vAlign w:val="center"/>
        </w:tcPr>
        <w:p w14:paraId="4BB7D3B0" w14:textId="77777777" w:rsidR="00EA006A" w:rsidRPr="002442A5" w:rsidRDefault="00EA006A" w:rsidP="00EA006A">
          <w:pPr>
            <w:pStyle w:val="Pis"/>
            <w:jc w:val="center"/>
            <w:rPr>
              <w:rStyle w:val="Lehekljenumber"/>
              <w:rFonts w:cs="Times New Roman"/>
              <w:noProof/>
              <w:color w:val="808080"/>
              <w:sz w:val="22"/>
            </w:rPr>
          </w:pPr>
          <w:r w:rsidRPr="002442A5">
            <w:rPr>
              <w:rStyle w:val="Lehekljenumber"/>
              <w:rFonts w:cs="Times New Roman"/>
              <w:noProof/>
              <w:color w:val="808080"/>
              <w:sz w:val="22"/>
            </w:rPr>
            <w:fldChar w:fldCharType="begin"/>
          </w:r>
          <w:r w:rsidRPr="002442A5">
            <w:rPr>
              <w:rStyle w:val="Lehekljenumber"/>
              <w:rFonts w:cs="Times New Roman"/>
              <w:noProof/>
              <w:color w:val="808080"/>
              <w:sz w:val="22"/>
            </w:rPr>
            <w:instrText xml:space="preserve"> PAGE </w:instrText>
          </w:r>
          <w:r w:rsidRPr="002442A5">
            <w:rPr>
              <w:rStyle w:val="Lehekljenumber"/>
              <w:rFonts w:cs="Times New Roman"/>
              <w:noProof/>
              <w:color w:val="808080"/>
              <w:sz w:val="22"/>
            </w:rPr>
            <w:fldChar w:fldCharType="separate"/>
          </w:r>
          <w:r w:rsidR="00A3145F">
            <w:rPr>
              <w:rStyle w:val="Lehekljenumber"/>
              <w:rFonts w:cs="Times New Roman"/>
              <w:noProof/>
              <w:color w:val="808080"/>
              <w:sz w:val="22"/>
            </w:rPr>
            <w:t>2</w:t>
          </w:r>
          <w:r w:rsidRPr="002442A5">
            <w:rPr>
              <w:rStyle w:val="Lehekljenumber"/>
              <w:rFonts w:cs="Times New Roman"/>
              <w:noProof/>
              <w:color w:val="808080"/>
              <w:sz w:val="22"/>
            </w:rPr>
            <w:fldChar w:fldCharType="end"/>
          </w:r>
          <w:r w:rsidRPr="002442A5">
            <w:rPr>
              <w:rStyle w:val="Lehekljenumber"/>
              <w:rFonts w:cs="Times New Roman"/>
              <w:noProof/>
              <w:color w:val="808080"/>
              <w:sz w:val="22"/>
            </w:rPr>
            <w:t>/</w:t>
          </w:r>
          <w:r w:rsidRPr="002442A5">
            <w:rPr>
              <w:rStyle w:val="Lehekljenumber"/>
              <w:rFonts w:cs="Times New Roman"/>
              <w:color w:val="808080"/>
              <w:sz w:val="22"/>
            </w:rPr>
            <w:fldChar w:fldCharType="begin"/>
          </w:r>
          <w:r w:rsidRPr="002442A5">
            <w:rPr>
              <w:rStyle w:val="Lehekljenumber"/>
              <w:rFonts w:cs="Times New Roman"/>
              <w:color w:val="808080"/>
              <w:sz w:val="22"/>
            </w:rPr>
            <w:instrText xml:space="preserve"> NUMPAGES </w:instrText>
          </w:r>
          <w:r w:rsidRPr="002442A5">
            <w:rPr>
              <w:rStyle w:val="Lehekljenumber"/>
              <w:rFonts w:cs="Times New Roman"/>
              <w:color w:val="808080"/>
              <w:sz w:val="22"/>
            </w:rPr>
            <w:fldChar w:fldCharType="separate"/>
          </w:r>
          <w:r w:rsidR="00A3145F">
            <w:rPr>
              <w:rStyle w:val="Lehekljenumber"/>
              <w:rFonts w:cs="Times New Roman"/>
              <w:noProof/>
              <w:color w:val="808080"/>
              <w:sz w:val="22"/>
            </w:rPr>
            <w:t>2</w:t>
          </w:r>
          <w:r w:rsidRPr="002442A5">
            <w:rPr>
              <w:rStyle w:val="Lehekljenumber"/>
              <w:rFonts w:cs="Times New Roman"/>
              <w:color w:val="808080"/>
              <w:sz w:val="22"/>
            </w:rPr>
            <w:fldChar w:fldCharType="end"/>
          </w:r>
        </w:p>
      </w:tc>
    </w:tr>
  </w:tbl>
  <w:p w14:paraId="0B113516" w14:textId="77777777" w:rsidR="00716684" w:rsidRDefault="00716684">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F385D" w14:textId="77777777" w:rsidR="00F439F1" w:rsidRDefault="00F439F1">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3551"/>
    <w:multiLevelType w:val="multilevel"/>
    <w:tmpl w:val="D5B4021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31038A"/>
    <w:multiLevelType w:val="multilevel"/>
    <w:tmpl w:val="06589F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8D326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543499"/>
    <w:multiLevelType w:val="multilevel"/>
    <w:tmpl w:val="06589F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9D053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805925"/>
    <w:multiLevelType w:val="multilevel"/>
    <w:tmpl w:val="3B42B2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F558A5"/>
    <w:multiLevelType w:val="hybridMultilevel"/>
    <w:tmpl w:val="8FC6319C"/>
    <w:lvl w:ilvl="0" w:tplc="452CFD1A">
      <w:start w:val="1"/>
      <w:numFmt w:val="decimal"/>
      <w:lvlText w:val="%1)"/>
      <w:lvlJc w:val="left"/>
      <w:pPr>
        <w:ind w:left="720" w:hanging="360"/>
      </w:pPr>
      <w:rPr>
        <w:rFonts w:hint="default"/>
        <w:b w:val="0"/>
        <w:sz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14F2EB5"/>
    <w:multiLevelType w:val="multilevel"/>
    <w:tmpl w:val="06589F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4815E2"/>
    <w:multiLevelType w:val="multilevel"/>
    <w:tmpl w:val="D5B4021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7CD3BED"/>
    <w:multiLevelType w:val="multilevel"/>
    <w:tmpl w:val="DBA01158"/>
    <w:lvl w:ilvl="0">
      <w:start w:val="1"/>
      <w:numFmt w:val="decimal"/>
      <w:pStyle w:val="Pealkiri12"/>
      <w:lvlText w:val="%1"/>
      <w:lvlJc w:val="left"/>
      <w:pPr>
        <w:ind w:left="432" w:hanging="432"/>
      </w:pPr>
    </w:lvl>
    <w:lvl w:ilvl="1">
      <w:start w:val="1"/>
      <w:numFmt w:val="decimal"/>
      <w:pStyle w:val="Pealkiri22"/>
      <w:lvlText w:val="%1.%2"/>
      <w:lvlJc w:val="left"/>
      <w:pPr>
        <w:ind w:left="576" w:hanging="576"/>
      </w:pPr>
    </w:lvl>
    <w:lvl w:ilvl="2">
      <w:start w:val="1"/>
      <w:numFmt w:val="decimal"/>
      <w:pStyle w:val="Teks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A2C4303"/>
    <w:multiLevelType w:val="hybridMultilevel"/>
    <w:tmpl w:val="1BA6F21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A7A5FA6"/>
    <w:multiLevelType w:val="multilevel"/>
    <w:tmpl w:val="D5B4021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B2F1611"/>
    <w:multiLevelType w:val="multilevel"/>
    <w:tmpl w:val="06589F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B31A1E"/>
    <w:multiLevelType w:val="multilevel"/>
    <w:tmpl w:val="06589F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FE97359"/>
    <w:multiLevelType w:val="multilevel"/>
    <w:tmpl w:val="06589F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01647B"/>
    <w:multiLevelType w:val="multilevel"/>
    <w:tmpl w:val="D5B4021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DC064E9"/>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171031B"/>
    <w:multiLevelType w:val="multilevel"/>
    <w:tmpl w:val="D5B4021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2B50E0C"/>
    <w:multiLevelType w:val="multilevel"/>
    <w:tmpl w:val="06589F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389566A"/>
    <w:multiLevelType w:val="multilevel"/>
    <w:tmpl w:val="06589F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6615410"/>
    <w:multiLevelType w:val="hybridMultilevel"/>
    <w:tmpl w:val="51C42F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3F9A3F65"/>
    <w:multiLevelType w:val="hybridMultilevel"/>
    <w:tmpl w:val="846EF99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98B2827"/>
    <w:multiLevelType w:val="hybridMultilevel"/>
    <w:tmpl w:val="64B62C9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4C6F1650"/>
    <w:multiLevelType w:val="multilevel"/>
    <w:tmpl w:val="06589F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D295039"/>
    <w:multiLevelType w:val="hybridMultilevel"/>
    <w:tmpl w:val="B88C83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EA12BAE"/>
    <w:multiLevelType w:val="hybridMultilevel"/>
    <w:tmpl w:val="152459B8"/>
    <w:lvl w:ilvl="0" w:tplc="98EE577E">
      <w:start w:val="1"/>
      <w:numFmt w:val="decimal"/>
      <w:lvlText w:val="%1)"/>
      <w:lvlJc w:val="left"/>
      <w:pPr>
        <w:ind w:left="1069" w:hanging="360"/>
      </w:pPr>
      <w:rPr>
        <w:rFonts w:hint="default"/>
      </w:rPr>
    </w:lvl>
    <w:lvl w:ilvl="1" w:tplc="04250019" w:tentative="1">
      <w:start w:val="1"/>
      <w:numFmt w:val="lowerLetter"/>
      <w:lvlText w:val="%2."/>
      <w:lvlJc w:val="left"/>
      <w:pPr>
        <w:ind w:left="1789" w:hanging="360"/>
      </w:pPr>
    </w:lvl>
    <w:lvl w:ilvl="2" w:tplc="0425001B" w:tentative="1">
      <w:start w:val="1"/>
      <w:numFmt w:val="lowerRoman"/>
      <w:lvlText w:val="%3."/>
      <w:lvlJc w:val="right"/>
      <w:pPr>
        <w:ind w:left="2509" w:hanging="180"/>
      </w:pPr>
    </w:lvl>
    <w:lvl w:ilvl="3" w:tplc="0425000F" w:tentative="1">
      <w:start w:val="1"/>
      <w:numFmt w:val="decimal"/>
      <w:lvlText w:val="%4."/>
      <w:lvlJc w:val="left"/>
      <w:pPr>
        <w:ind w:left="3229" w:hanging="360"/>
      </w:pPr>
    </w:lvl>
    <w:lvl w:ilvl="4" w:tplc="04250019" w:tentative="1">
      <w:start w:val="1"/>
      <w:numFmt w:val="lowerLetter"/>
      <w:lvlText w:val="%5."/>
      <w:lvlJc w:val="left"/>
      <w:pPr>
        <w:ind w:left="3949" w:hanging="360"/>
      </w:pPr>
    </w:lvl>
    <w:lvl w:ilvl="5" w:tplc="0425001B" w:tentative="1">
      <w:start w:val="1"/>
      <w:numFmt w:val="lowerRoman"/>
      <w:lvlText w:val="%6."/>
      <w:lvlJc w:val="right"/>
      <w:pPr>
        <w:ind w:left="4669" w:hanging="180"/>
      </w:pPr>
    </w:lvl>
    <w:lvl w:ilvl="6" w:tplc="0425000F" w:tentative="1">
      <w:start w:val="1"/>
      <w:numFmt w:val="decimal"/>
      <w:lvlText w:val="%7."/>
      <w:lvlJc w:val="left"/>
      <w:pPr>
        <w:ind w:left="5389" w:hanging="360"/>
      </w:pPr>
    </w:lvl>
    <w:lvl w:ilvl="7" w:tplc="04250019" w:tentative="1">
      <w:start w:val="1"/>
      <w:numFmt w:val="lowerLetter"/>
      <w:lvlText w:val="%8."/>
      <w:lvlJc w:val="left"/>
      <w:pPr>
        <w:ind w:left="6109" w:hanging="360"/>
      </w:pPr>
    </w:lvl>
    <w:lvl w:ilvl="8" w:tplc="0425001B" w:tentative="1">
      <w:start w:val="1"/>
      <w:numFmt w:val="lowerRoman"/>
      <w:lvlText w:val="%9."/>
      <w:lvlJc w:val="right"/>
      <w:pPr>
        <w:ind w:left="6829" w:hanging="180"/>
      </w:pPr>
    </w:lvl>
  </w:abstractNum>
  <w:abstractNum w:abstractNumId="26" w15:restartNumberingAfterBreak="0">
    <w:nsid w:val="578607ED"/>
    <w:multiLevelType w:val="hybridMultilevel"/>
    <w:tmpl w:val="328C713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663F5DAA"/>
    <w:multiLevelType w:val="multilevel"/>
    <w:tmpl w:val="06589F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2091283"/>
    <w:multiLevelType w:val="hybridMultilevel"/>
    <w:tmpl w:val="5C8E3E06"/>
    <w:lvl w:ilvl="0" w:tplc="F878B89E">
      <w:start w:val="1"/>
      <w:numFmt w:val="bullet"/>
      <w:lvlText w:val=""/>
      <w:lvlJc w:val="left"/>
      <w:pPr>
        <w:ind w:left="720" w:hanging="360"/>
      </w:pPr>
      <w:rPr>
        <w:rFonts w:ascii="Symbol" w:eastAsiaTheme="minorHAnsi"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739B55C7"/>
    <w:multiLevelType w:val="hybridMultilevel"/>
    <w:tmpl w:val="8BB29652"/>
    <w:lvl w:ilvl="0" w:tplc="04250011">
      <w:start w:val="1"/>
      <w:numFmt w:val="decimal"/>
      <w:pStyle w:val="Tekst4"/>
      <w:lvlText w:val="%1)"/>
      <w:lvlJc w:val="left"/>
      <w:pPr>
        <w:ind w:left="720" w:hanging="360"/>
      </w:pPr>
      <w:rPr>
        <w:rFonts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0" w15:restartNumberingAfterBreak="0">
    <w:nsid w:val="75255A01"/>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8FA6B17"/>
    <w:multiLevelType w:val="multilevel"/>
    <w:tmpl w:val="06589F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07157059">
    <w:abstractNumId w:val="16"/>
  </w:num>
  <w:num w:numId="2" w16cid:durableId="974337376">
    <w:abstractNumId w:val="28"/>
  </w:num>
  <w:num w:numId="3" w16cid:durableId="831062319">
    <w:abstractNumId w:val="4"/>
  </w:num>
  <w:num w:numId="4" w16cid:durableId="320429566">
    <w:abstractNumId w:val="30"/>
  </w:num>
  <w:num w:numId="5" w16cid:durableId="870385022">
    <w:abstractNumId w:val="2"/>
  </w:num>
  <w:num w:numId="6" w16cid:durableId="798106945">
    <w:abstractNumId w:val="26"/>
  </w:num>
  <w:num w:numId="7" w16cid:durableId="736516694">
    <w:abstractNumId w:val="8"/>
  </w:num>
  <w:num w:numId="8" w16cid:durableId="1037924077">
    <w:abstractNumId w:val="11"/>
  </w:num>
  <w:num w:numId="9" w16cid:durableId="1223130838">
    <w:abstractNumId w:val="17"/>
  </w:num>
  <w:num w:numId="10" w16cid:durableId="729381785">
    <w:abstractNumId w:val="0"/>
  </w:num>
  <w:num w:numId="11" w16cid:durableId="157228915">
    <w:abstractNumId w:val="15"/>
  </w:num>
  <w:num w:numId="12" w16cid:durableId="19478869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75636845">
    <w:abstractNumId w:val="29"/>
  </w:num>
  <w:num w:numId="14" w16cid:durableId="1962104359">
    <w:abstractNumId w:val="22"/>
  </w:num>
  <w:num w:numId="15" w16cid:durableId="1679960565">
    <w:abstractNumId w:val="10"/>
  </w:num>
  <w:num w:numId="16" w16cid:durableId="55209806">
    <w:abstractNumId w:val="6"/>
  </w:num>
  <w:num w:numId="17" w16cid:durableId="959186588">
    <w:abstractNumId w:val="21"/>
  </w:num>
  <w:num w:numId="18" w16cid:durableId="1095129460">
    <w:abstractNumId w:val="24"/>
  </w:num>
  <w:num w:numId="19" w16cid:durableId="96171504">
    <w:abstractNumId w:val="25"/>
  </w:num>
  <w:num w:numId="20" w16cid:durableId="534925350">
    <w:abstractNumId w:val="23"/>
  </w:num>
  <w:num w:numId="21" w16cid:durableId="399905706">
    <w:abstractNumId w:val="5"/>
  </w:num>
  <w:num w:numId="22" w16cid:durableId="364865161">
    <w:abstractNumId w:val="27"/>
  </w:num>
  <w:num w:numId="23" w16cid:durableId="152792800">
    <w:abstractNumId w:val="7"/>
  </w:num>
  <w:num w:numId="24" w16cid:durableId="319699231">
    <w:abstractNumId w:val="31"/>
  </w:num>
  <w:num w:numId="25" w16cid:durableId="577061755">
    <w:abstractNumId w:val="18"/>
  </w:num>
  <w:num w:numId="26" w16cid:durableId="1258371273">
    <w:abstractNumId w:val="12"/>
  </w:num>
  <w:num w:numId="27" w16cid:durableId="378356350">
    <w:abstractNumId w:val="3"/>
  </w:num>
  <w:num w:numId="28" w16cid:durableId="1556427819">
    <w:abstractNumId w:val="19"/>
  </w:num>
  <w:num w:numId="29" w16cid:durableId="1567836209">
    <w:abstractNumId w:val="14"/>
  </w:num>
  <w:num w:numId="30" w16cid:durableId="535312109">
    <w:abstractNumId w:val="13"/>
  </w:num>
  <w:num w:numId="31" w16cid:durableId="2101289922">
    <w:abstractNumId w:val="1"/>
  </w:num>
  <w:num w:numId="32" w16cid:durableId="214611898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2F8"/>
    <w:rsid w:val="00006E7F"/>
    <w:rsid w:val="00011E10"/>
    <w:rsid w:val="00024350"/>
    <w:rsid w:val="00030F36"/>
    <w:rsid w:val="00035F8A"/>
    <w:rsid w:val="00047E2A"/>
    <w:rsid w:val="000535BE"/>
    <w:rsid w:val="00071C8A"/>
    <w:rsid w:val="00081209"/>
    <w:rsid w:val="00091732"/>
    <w:rsid w:val="00097C3E"/>
    <w:rsid w:val="000B5E81"/>
    <w:rsid w:val="000C1156"/>
    <w:rsid w:val="000D173C"/>
    <w:rsid w:val="000D33A9"/>
    <w:rsid w:val="000D6A9C"/>
    <w:rsid w:val="000E0BFB"/>
    <w:rsid w:val="00136C93"/>
    <w:rsid w:val="00151FCE"/>
    <w:rsid w:val="00160BB1"/>
    <w:rsid w:val="001658A7"/>
    <w:rsid w:val="00167758"/>
    <w:rsid w:val="00173A68"/>
    <w:rsid w:val="001772D7"/>
    <w:rsid w:val="001815EF"/>
    <w:rsid w:val="0018571C"/>
    <w:rsid w:val="001A6F38"/>
    <w:rsid w:val="001B1BB3"/>
    <w:rsid w:val="001C30D4"/>
    <w:rsid w:val="001C3B34"/>
    <w:rsid w:val="001D4BF8"/>
    <w:rsid w:val="001F533C"/>
    <w:rsid w:val="0021578E"/>
    <w:rsid w:val="002229DC"/>
    <w:rsid w:val="00243FC3"/>
    <w:rsid w:val="002509B2"/>
    <w:rsid w:val="002556B2"/>
    <w:rsid w:val="00257ED9"/>
    <w:rsid w:val="00262139"/>
    <w:rsid w:val="00273774"/>
    <w:rsid w:val="00285147"/>
    <w:rsid w:val="00294F0D"/>
    <w:rsid w:val="002966FF"/>
    <w:rsid w:val="002A5CDC"/>
    <w:rsid w:val="002B04F5"/>
    <w:rsid w:val="002C08ED"/>
    <w:rsid w:val="002C731D"/>
    <w:rsid w:val="002D1E1E"/>
    <w:rsid w:val="00317690"/>
    <w:rsid w:val="00320044"/>
    <w:rsid w:val="0032499D"/>
    <w:rsid w:val="00325D5D"/>
    <w:rsid w:val="0033547D"/>
    <w:rsid w:val="00346AEA"/>
    <w:rsid w:val="003542F8"/>
    <w:rsid w:val="003708C7"/>
    <w:rsid w:val="00373055"/>
    <w:rsid w:val="00373E7E"/>
    <w:rsid w:val="00375354"/>
    <w:rsid w:val="003809E0"/>
    <w:rsid w:val="0038390F"/>
    <w:rsid w:val="003916B1"/>
    <w:rsid w:val="003A0A0D"/>
    <w:rsid w:val="003B0807"/>
    <w:rsid w:val="003B34C4"/>
    <w:rsid w:val="003C3FAE"/>
    <w:rsid w:val="003C46F9"/>
    <w:rsid w:val="003E48F2"/>
    <w:rsid w:val="003F5CD1"/>
    <w:rsid w:val="00436FD9"/>
    <w:rsid w:val="00437ACC"/>
    <w:rsid w:val="00485BBE"/>
    <w:rsid w:val="004929D8"/>
    <w:rsid w:val="004C5CDD"/>
    <w:rsid w:val="004D3ED8"/>
    <w:rsid w:val="004D48DA"/>
    <w:rsid w:val="004D60F3"/>
    <w:rsid w:val="004F7AE4"/>
    <w:rsid w:val="00500FAB"/>
    <w:rsid w:val="00507985"/>
    <w:rsid w:val="00517254"/>
    <w:rsid w:val="00524682"/>
    <w:rsid w:val="00524F59"/>
    <w:rsid w:val="00533253"/>
    <w:rsid w:val="005433D4"/>
    <w:rsid w:val="00562321"/>
    <w:rsid w:val="005630FC"/>
    <w:rsid w:val="00565FBD"/>
    <w:rsid w:val="0056656E"/>
    <w:rsid w:val="005665CE"/>
    <w:rsid w:val="00576A81"/>
    <w:rsid w:val="005A2CB0"/>
    <w:rsid w:val="005B3432"/>
    <w:rsid w:val="005B6333"/>
    <w:rsid w:val="005E4B1E"/>
    <w:rsid w:val="005F56DE"/>
    <w:rsid w:val="00602B3A"/>
    <w:rsid w:val="00636107"/>
    <w:rsid w:val="00640A7B"/>
    <w:rsid w:val="0064365C"/>
    <w:rsid w:val="006726D2"/>
    <w:rsid w:val="006760A7"/>
    <w:rsid w:val="00694498"/>
    <w:rsid w:val="00696A5B"/>
    <w:rsid w:val="006B27ED"/>
    <w:rsid w:val="006B3AA4"/>
    <w:rsid w:val="006D6894"/>
    <w:rsid w:val="006F2BCF"/>
    <w:rsid w:val="00716684"/>
    <w:rsid w:val="00723CE0"/>
    <w:rsid w:val="00737683"/>
    <w:rsid w:val="0073787E"/>
    <w:rsid w:val="00737C45"/>
    <w:rsid w:val="007B2C2D"/>
    <w:rsid w:val="007C65CB"/>
    <w:rsid w:val="007F37DE"/>
    <w:rsid w:val="008011C3"/>
    <w:rsid w:val="0080138B"/>
    <w:rsid w:val="00805E0B"/>
    <w:rsid w:val="00827A05"/>
    <w:rsid w:val="00851525"/>
    <w:rsid w:val="008652E7"/>
    <w:rsid w:val="00867BC4"/>
    <w:rsid w:val="00893BB0"/>
    <w:rsid w:val="008A7D01"/>
    <w:rsid w:val="008B0F5E"/>
    <w:rsid w:val="008B4F91"/>
    <w:rsid w:val="008D14E6"/>
    <w:rsid w:val="008E56E4"/>
    <w:rsid w:val="009007D4"/>
    <w:rsid w:val="009121BB"/>
    <w:rsid w:val="00920F0E"/>
    <w:rsid w:val="009236FB"/>
    <w:rsid w:val="00936B46"/>
    <w:rsid w:val="00954EBF"/>
    <w:rsid w:val="00955CF9"/>
    <w:rsid w:val="00960340"/>
    <w:rsid w:val="00974187"/>
    <w:rsid w:val="00976B1E"/>
    <w:rsid w:val="00982AB6"/>
    <w:rsid w:val="00984411"/>
    <w:rsid w:val="00987FDF"/>
    <w:rsid w:val="00995E2E"/>
    <w:rsid w:val="009A41C6"/>
    <w:rsid w:val="009C0A24"/>
    <w:rsid w:val="009C5171"/>
    <w:rsid w:val="009D35DD"/>
    <w:rsid w:val="009E078B"/>
    <w:rsid w:val="009F20E5"/>
    <w:rsid w:val="00A06E9F"/>
    <w:rsid w:val="00A12593"/>
    <w:rsid w:val="00A22290"/>
    <w:rsid w:val="00A251AD"/>
    <w:rsid w:val="00A26FEB"/>
    <w:rsid w:val="00A3145F"/>
    <w:rsid w:val="00A41CEC"/>
    <w:rsid w:val="00A44BBA"/>
    <w:rsid w:val="00A520EE"/>
    <w:rsid w:val="00A52260"/>
    <w:rsid w:val="00A7037F"/>
    <w:rsid w:val="00A71860"/>
    <w:rsid w:val="00A76984"/>
    <w:rsid w:val="00A86D33"/>
    <w:rsid w:val="00A878E8"/>
    <w:rsid w:val="00AA6DDA"/>
    <w:rsid w:val="00AB1403"/>
    <w:rsid w:val="00AE0B77"/>
    <w:rsid w:val="00B1640E"/>
    <w:rsid w:val="00B45C75"/>
    <w:rsid w:val="00B94329"/>
    <w:rsid w:val="00B9740B"/>
    <w:rsid w:val="00BC0FB7"/>
    <w:rsid w:val="00BC1134"/>
    <w:rsid w:val="00BC1E46"/>
    <w:rsid w:val="00BC2515"/>
    <w:rsid w:val="00BE62A2"/>
    <w:rsid w:val="00C03A05"/>
    <w:rsid w:val="00C1246B"/>
    <w:rsid w:val="00C17404"/>
    <w:rsid w:val="00C207EA"/>
    <w:rsid w:val="00C23454"/>
    <w:rsid w:val="00C341C2"/>
    <w:rsid w:val="00C410B9"/>
    <w:rsid w:val="00C505B3"/>
    <w:rsid w:val="00C63953"/>
    <w:rsid w:val="00CA09D1"/>
    <w:rsid w:val="00CA50F3"/>
    <w:rsid w:val="00CD2CEA"/>
    <w:rsid w:val="00D04DFA"/>
    <w:rsid w:val="00D16428"/>
    <w:rsid w:val="00D168E2"/>
    <w:rsid w:val="00D42665"/>
    <w:rsid w:val="00D644A5"/>
    <w:rsid w:val="00D7330D"/>
    <w:rsid w:val="00D75775"/>
    <w:rsid w:val="00DA5DD8"/>
    <w:rsid w:val="00DB1CDC"/>
    <w:rsid w:val="00DD0B14"/>
    <w:rsid w:val="00DF2964"/>
    <w:rsid w:val="00E352A3"/>
    <w:rsid w:val="00E415EB"/>
    <w:rsid w:val="00E45820"/>
    <w:rsid w:val="00E64994"/>
    <w:rsid w:val="00E96534"/>
    <w:rsid w:val="00EA006A"/>
    <w:rsid w:val="00EB38DE"/>
    <w:rsid w:val="00ED0ACA"/>
    <w:rsid w:val="00ED6FB4"/>
    <w:rsid w:val="00F05BA1"/>
    <w:rsid w:val="00F131AE"/>
    <w:rsid w:val="00F35DAC"/>
    <w:rsid w:val="00F439F1"/>
    <w:rsid w:val="00F52576"/>
    <w:rsid w:val="00F76535"/>
    <w:rsid w:val="00F76733"/>
    <w:rsid w:val="00F7780D"/>
    <w:rsid w:val="00FA6F3F"/>
    <w:rsid w:val="00FC5B3F"/>
    <w:rsid w:val="00FC5D6D"/>
    <w:rsid w:val="00FC79CE"/>
    <w:rsid w:val="00FF100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49AD7"/>
  <w15:chartTrackingRefBased/>
  <w15:docId w15:val="{5D83CA4D-C77C-4B82-AD5B-80F03DC31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716684"/>
    <w:pPr>
      <w:spacing w:after="0" w:line="240" w:lineRule="auto"/>
    </w:pPr>
    <w:rPr>
      <w:rFonts w:ascii="Times New Roman" w:hAnsi="Times New Roman"/>
      <w:sz w:val="24"/>
    </w:rPr>
  </w:style>
  <w:style w:type="paragraph" w:styleId="Pealkiri1">
    <w:name w:val="heading 1"/>
    <w:basedOn w:val="Normaallaad"/>
    <w:next w:val="Normaallaad"/>
    <w:link w:val="Pealkiri1Mrk"/>
    <w:uiPriority w:val="9"/>
    <w:qFormat/>
    <w:rsid w:val="00F52576"/>
    <w:pPr>
      <w:keepNext/>
      <w:keepLines/>
      <w:spacing w:before="240" w:after="120"/>
      <w:outlineLvl w:val="0"/>
    </w:pPr>
    <w:rPr>
      <w:rFonts w:eastAsiaTheme="majorEastAsia" w:cstheme="majorBidi"/>
      <w:b/>
      <w:szCs w:val="32"/>
    </w:rPr>
  </w:style>
  <w:style w:type="paragraph" w:styleId="Pealkiri2">
    <w:name w:val="heading 2"/>
    <w:basedOn w:val="Normaallaad"/>
    <w:next w:val="Normaallaad"/>
    <w:link w:val="Pealkiri2Mrk"/>
    <w:uiPriority w:val="9"/>
    <w:unhideWhenUsed/>
    <w:qFormat/>
    <w:rsid w:val="00F52576"/>
    <w:pPr>
      <w:keepNext/>
      <w:keepLines/>
      <w:spacing w:after="120"/>
      <w:outlineLvl w:val="1"/>
    </w:pPr>
    <w:rPr>
      <w:rFonts w:eastAsiaTheme="majorEastAsia" w:cstheme="majorBidi"/>
      <w:b/>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Vahedeta">
    <w:name w:val="No Spacing"/>
    <w:link w:val="VahedetaMrk"/>
    <w:uiPriority w:val="1"/>
    <w:qFormat/>
    <w:rsid w:val="00716684"/>
    <w:pPr>
      <w:spacing w:after="0" w:line="240" w:lineRule="auto"/>
    </w:pPr>
    <w:rPr>
      <w:rFonts w:eastAsiaTheme="minorEastAsia"/>
      <w:lang w:eastAsia="et-EE"/>
    </w:rPr>
  </w:style>
  <w:style w:type="character" w:customStyle="1" w:styleId="VahedetaMrk">
    <w:name w:val="Vahedeta Märk"/>
    <w:basedOn w:val="Liguvaikefont"/>
    <w:link w:val="Vahedeta"/>
    <w:uiPriority w:val="1"/>
    <w:rsid w:val="00716684"/>
    <w:rPr>
      <w:rFonts w:eastAsiaTheme="minorEastAsia"/>
      <w:lang w:eastAsia="et-EE"/>
    </w:rPr>
  </w:style>
  <w:style w:type="paragraph" w:styleId="Normaallaadveeb">
    <w:name w:val="Normal (Web)"/>
    <w:basedOn w:val="Normaallaad"/>
    <w:uiPriority w:val="99"/>
    <w:unhideWhenUsed/>
    <w:rsid w:val="00716684"/>
    <w:pPr>
      <w:spacing w:before="100" w:beforeAutospacing="1" w:after="100" w:afterAutospacing="1"/>
    </w:pPr>
    <w:rPr>
      <w:rFonts w:eastAsia="Times New Roman" w:cs="Times New Roman"/>
      <w:szCs w:val="24"/>
      <w:lang w:eastAsia="et-EE"/>
    </w:rPr>
  </w:style>
  <w:style w:type="paragraph" w:styleId="Pis">
    <w:name w:val="header"/>
    <w:basedOn w:val="Normaallaad"/>
    <w:link w:val="PisMrk"/>
    <w:unhideWhenUsed/>
    <w:rsid w:val="00716684"/>
    <w:pPr>
      <w:tabs>
        <w:tab w:val="center" w:pos="4536"/>
        <w:tab w:val="right" w:pos="9072"/>
      </w:tabs>
    </w:pPr>
  </w:style>
  <w:style w:type="character" w:customStyle="1" w:styleId="PisMrk">
    <w:name w:val="Päis Märk"/>
    <w:basedOn w:val="Liguvaikefont"/>
    <w:link w:val="Pis"/>
    <w:uiPriority w:val="99"/>
    <w:rsid w:val="00716684"/>
    <w:rPr>
      <w:rFonts w:ascii="Times New Roman" w:hAnsi="Times New Roman"/>
      <w:sz w:val="24"/>
    </w:rPr>
  </w:style>
  <w:style w:type="paragraph" w:styleId="Jalus">
    <w:name w:val="footer"/>
    <w:basedOn w:val="Normaallaad"/>
    <w:link w:val="JalusMrk"/>
    <w:uiPriority w:val="99"/>
    <w:unhideWhenUsed/>
    <w:rsid w:val="00716684"/>
    <w:pPr>
      <w:tabs>
        <w:tab w:val="center" w:pos="4536"/>
        <w:tab w:val="right" w:pos="9072"/>
      </w:tabs>
    </w:pPr>
  </w:style>
  <w:style w:type="character" w:customStyle="1" w:styleId="JalusMrk">
    <w:name w:val="Jalus Märk"/>
    <w:basedOn w:val="Liguvaikefont"/>
    <w:link w:val="Jalus"/>
    <w:uiPriority w:val="99"/>
    <w:rsid w:val="00716684"/>
    <w:rPr>
      <w:rFonts w:ascii="Times New Roman" w:hAnsi="Times New Roman"/>
      <w:sz w:val="24"/>
    </w:rPr>
  </w:style>
  <w:style w:type="character" w:styleId="Lehekljenumber">
    <w:name w:val="page number"/>
    <w:basedOn w:val="Liguvaikefont"/>
    <w:rsid w:val="00716684"/>
  </w:style>
  <w:style w:type="character" w:customStyle="1" w:styleId="Pealkiri1Mrk">
    <w:name w:val="Pealkiri 1 Märk"/>
    <w:basedOn w:val="Liguvaikefont"/>
    <w:link w:val="Pealkiri1"/>
    <w:uiPriority w:val="9"/>
    <w:rsid w:val="00F52576"/>
    <w:rPr>
      <w:rFonts w:ascii="Times New Roman" w:eastAsiaTheme="majorEastAsia" w:hAnsi="Times New Roman" w:cstheme="majorBidi"/>
      <w:b/>
      <w:sz w:val="24"/>
      <w:szCs w:val="32"/>
    </w:rPr>
  </w:style>
  <w:style w:type="character" w:customStyle="1" w:styleId="Pealkiri2Mrk">
    <w:name w:val="Pealkiri 2 Märk"/>
    <w:basedOn w:val="Liguvaikefont"/>
    <w:link w:val="Pealkiri2"/>
    <w:uiPriority w:val="9"/>
    <w:rsid w:val="00F52576"/>
    <w:rPr>
      <w:rFonts w:ascii="Times New Roman" w:eastAsiaTheme="majorEastAsia" w:hAnsi="Times New Roman" w:cstheme="majorBidi"/>
      <w:b/>
      <w:sz w:val="24"/>
      <w:szCs w:val="26"/>
    </w:rPr>
  </w:style>
  <w:style w:type="character" w:styleId="Hperlink">
    <w:name w:val="Hyperlink"/>
    <w:basedOn w:val="Liguvaikefont"/>
    <w:uiPriority w:val="99"/>
    <w:unhideWhenUsed/>
    <w:rsid w:val="00716684"/>
    <w:rPr>
      <w:color w:val="0563C1" w:themeColor="hyperlink"/>
      <w:u w:val="single"/>
    </w:rPr>
  </w:style>
  <w:style w:type="table" w:styleId="Kontuurtabel">
    <w:name w:val="Table Grid"/>
    <w:basedOn w:val="Normaaltabel"/>
    <w:uiPriority w:val="39"/>
    <w:rsid w:val="00716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K1">
    <w:name w:val="toc 1"/>
    <w:basedOn w:val="Normaallaad"/>
    <w:next w:val="Normaallaad"/>
    <w:autoRedefine/>
    <w:uiPriority w:val="39"/>
    <w:unhideWhenUsed/>
    <w:rsid w:val="00716684"/>
    <w:pPr>
      <w:tabs>
        <w:tab w:val="left" w:pos="480"/>
        <w:tab w:val="right" w:leader="dot" w:pos="9627"/>
      </w:tabs>
      <w:spacing w:after="100"/>
    </w:pPr>
    <w:rPr>
      <w:rFonts w:cs="Times New Roman"/>
      <w:noProof/>
      <w:szCs w:val="24"/>
    </w:rPr>
  </w:style>
  <w:style w:type="paragraph" w:styleId="Loendilik">
    <w:name w:val="List Paragraph"/>
    <w:basedOn w:val="Normaallaad"/>
    <w:link w:val="LoendilikMrk"/>
    <w:uiPriority w:val="34"/>
    <w:qFormat/>
    <w:rsid w:val="00716684"/>
    <w:pPr>
      <w:ind w:left="720"/>
      <w:contextualSpacing/>
    </w:pPr>
  </w:style>
  <w:style w:type="paragraph" w:customStyle="1" w:styleId="JoonisTabel">
    <w:name w:val="Joonis/Tabel"/>
    <w:basedOn w:val="Normaallaad"/>
    <w:link w:val="JoonisTabelChar"/>
    <w:qFormat/>
    <w:rsid w:val="009C0A24"/>
    <w:pPr>
      <w:spacing w:before="240" w:after="240"/>
      <w:jc w:val="both"/>
    </w:pPr>
    <w:rPr>
      <w:b/>
    </w:rPr>
  </w:style>
  <w:style w:type="character" w:customStyle="1" w:styleId="JoonisTabelChar">
    <w:name w:val="Joonis/Tabel Char"/>
    <w:basedOn w:val="Liguvaikefont"/>
    <w:link w:val="JoonisTabel"/>
    <w:rsid w:val="009C0A24"/>
    <w:rPr>
      <w:rFonts w:ascii="Times New Roman" w:hAnsi="Times New Roman"/>
      <w:b/>
      <w:sz w:val="24"/>
    </w:rPr>
  </w:style>
  <w:style w:type="character" w:customStyle="1" w:styleId="LoendilikMrk">
    <w:name w:val="Loendi lõik Märk"/>
    <w:basedOn w:val="Liguvaikefont"/>
    <w:link w:val="Loendilik"/>
    <w:uiPriority w:val="34"/>
    <w:rsid w:val="005B6333"/>
    <w:rPr>
      <w:rFonts w:ascii="Times New Roman" w:hAnsi="Times New Roman"/>
      <w:sz w:val="24"/>
    </w:rPr>
  </w:style>
  <w:style w:type="character" w:styleId="Lahendamatamainimine">
    <w:name w:val="Unresolved Mention"/>
    <w:basedOn w:val="Liguvaikefont"/>
    <w:uiPriority w:val="99"/>
    <w:semiHidden/>
    <w:unhideWhenUsed/>
    <w:rsid w:val="000E0BFB"/>
    <w:rPr>
      <w:color w:val="605E5C"/>
      <w:shd w:val="clear" w:color="auto" w:fill="E1DFDD"/>
    </w:rPr>
  </w:style>
  <w:style w:type="paragraph" w:customStyle="1" w:styleId="Pealkiri12">
    <w:name w:val="Pealkiri 12"/>
    <w:basedOn w:val="Pealkiri1"/>
    <w:qFormat/>
    <w:rsid w:val="001658A7"/>
    <w:pPr>
      <w:numPr>
        <w:numId w:val="12"/>
      </w:numPr>
      <w:spacing w:before="480" w:after="240"/>
      <w:jc w:val="both"/>
    </w:pPr>
    <w:rPr>
      <w:rFonts w:cs="Times New Roman"/>
      <w:bCs/>
      <w:caps/>
      <w:color w:val="006EB5"/>
      <w:sz w:val="28"/>
      <w:szCs w:val="28"/>
    </w:rPr>
  </w:style>
  <w:style w:type="character" w:customStyle="1" w:styleId="Pealkiri2Char">
    <w:name w:val="Pealkiri 2 Char"/>
    <w:basedOn w:val="Liguvaikefont"/>
    <w:link w:val="Pealkiri22"/>
    <w:locked/>
    <w:rsid w:val="001658A7"/>
    <w:rPr>
      <w:rFonts w:ascii="Times New Roman" w:eastAsiaTheme="majorEastAsia" w:hAnsi="Times New Roman" w:cstheme="majorBidi"/>
      <w:b/>
      <w:bCs/>
      <w:color w:val="006EB5"/>
      <w:sz w:val="24"/>
      <w:szCs w:val="26"/>
    </w:rPr>
  </w:style>
  <w:style w:type="paragraph" w:customStyle="1" w:styleId="Pealkiri22">
    <w:name w:val="Pealkiri 22"/>
    <w:basedOn w:val="Pealkiri2"/>
    <w:next w:val="Pealkiri2"/>
    <w:link w:val="Pealkiri2Char"/>
    <w:qFormat/>
    <w:rsid w:val="001658A7"/>
    <w:pPr>
      <w:numPr>
        <w:ilvl w:val="1"/>
        <w:numId w:val="12"/>
      </w:numPr>
      <w:spacing w:before="240"/>
      <w:jc w:val="both"/>
    </w:pPr>
    <w:rPr>
      <w:bCs/>
      <w:color w:val="006EB5"/>
    </w:rPr>
  </w:style>
  <w:style w:type="paragraph" w:customStyle="1" w:styleId="Tekst3">
    <w:name w:val="Tekst 3"/>
    <w:basedOn w:val="Normaallaad"/>
    <w:qFormat/>
    <w:rsid w:val="001658A7"/>
    <w:pPr>
      <w:numPr>
        <w:ilvl w:val="2"/>
        <w:numId w:val="12"/>
      </w:numPr>
      <w:jc w:val="both"/>
    </w:pPr>
  </w:style>
  <w:style w:type="character" w:styleId="Klastatudhperlink">
    <w:name w:val="FollowedHyperlink"/>
    <w:basedOn w:val="Liguvaikefont"/>
    <w:uiPriority w:val="99"/>
    <w:semiHidden/>
    <w:unhideWhenUsed/>
    <w:rsid w:val="00ED0ACA"/>
    <w:rPr>
      <w:color w:val="954F72" w:themeColor="followedHyperlink"/>
      <w:u w:val="single"/>
    </w:rPr>
  </w:style>
  <w:style w:type="paragraph" w:customStyle="1" w:styleId="Tekst">
    <w:name w:val="Tekst"/>
    <w:basedOn w:val="Loendilik"/>
    <w:link w:val="TekstMrk"/>
    <w:rsid w:val="004D3ED8"/>
    <w:pPr>
      <w:ind w:left="0"/>
      <w:contextualSpacing w:val="0"/>
      <w:jc w:val="both"/>
    </w:pPr>
    <w:rPr>
      <w:rFonts w:cs="Times New Roman"/>
      <w:szCs w:val="24"/>
    </w:rPr>
  </w:style>
  <w:style w:type="character" w:customStyle="1" w:styleId="TekstMrk">
    <w:name w:val="Tekst Märk"/>
    <w:basedOn w:val="LoendilikMrk"/>
    <w:link w:val="Tekst"/>
    <w:rsid w:val="004D3ED8"/>
    <w:rPr>
      <w:rFonts w:ascii="Times New Roman" w:hAnsi="Times New Roman" w:cs="Times New Roman"/>
      <w:sz w:val="24"/>
      <w:szCs w:val="24"/>
    </w:rPr>
  </w:style>
  <w:style w:type="character" w:customStyle="1" w:styleId="Tekst4Char">
    <w:name w:val="Tekst 4 Char"/>
    <w:basedOn w:val="Liguvaikefont"/>
    <w:link w:val="Tekst4"/>
    <w:locked/>
    <w:rsid w:val="00375354"/>
    <w:rPr>
      <w:rFonts w:ascii="Times New Roman" w:hAnsi="Times New Roman" w:cs="Times New Roman"/>
      <w:sz w:val="24"/>
      <w:szCs w:val="24"/>
    </w:rPr>
  </w:style>
  <w:style w:type="paragraph" w:customStyle="1" w:styleId="Tekst4">
    <w:name w:val="Tekst 4"/>
    <w:basedOn w:val="Normaallaad"/>
    <w:link w:val="Tekst4Char"/>
    <w:qFormat/>
    <w:rsid w:val="00375354"/>
    <w:pPr>
      <w:numPr>
        <w:numId w:val="13"/>
      </w:numPr>
      <w:jc w:val="both"/>
    </w:pPr>
    <w:rPr>
      <w:rFonts w:cs="Times New Roman"/>
      <w:szCs w:val="24"/>
    </w:rPr>
  </w:style>
  <w:style w:type="character" w:styleId="Kommentaariviide">
    <w:name w:val="annotation reference"/>
    <w:basedOn w:val="Liguvaikefont"/>
    <w:uiPriority w:val="99"/>
    <w:semiHidden/>
    <w:unhideWhenUsed/>
    <w:rsid w:val="0021578E"/>
    <w:rPr>
      <w:sz w:val="16"/>
      <w:szCs w:val="16"/>
    </w:rPr>
  </w:style>
  <w:style w:type="paragraph" w:styleId="Kommentaaritekst">
    <w:name w:val="annotation text"/>
    <w:basedOn w:val="Normaallaad"/>
    <w:link w:val="KommentaaritekstMrk"/>
    <w:uiPriority w:val="99"/>
    <w:unhideWhenUsed/>
    <w:rsid w:val="0021578E"/>
    <w:rPr>
      <w:sz w:val="20"/>
      <w:szCs w:val="20"/>
    </w:rPr>
  </w:style>
  <w:style w:type="character" w:customStyle="1" w:styleId="KommentaaritekstMrk">
    <w:name w:val="Kommentaari tekst Märk"/>
    <w:basedOn w:val="Liguvaikefont"/>
    <w:link w:val="Kommentaaritekst"/>
    <w:uiPriority w:val="99"/>
    <w:rsid w:val="0021578E"/>
    <w:rPr>
      <w:rFonts w:ascii="Times New Roman" w:hAnsi="Times New Roman"/>
      <w:sz w:val="20"/>
      <w:szCs w:val="20"/>
    </w:rPr>
  </w:style>
  <w:style w:type="paragraph" w:styleId="Kommentaariteema">
    <w:name w:val="annotation subject"/>
    <w:basedOn w:val="Kommentaaritekst"/>
    <w:next w:val="Kommentaaritekst"/>
    <w:link w:val="KommentaariteemaMrk"/>
    <w:uiPriority w:val="99"/>
    <w:semiHidden/>
    <w:unhideWhenUsed/>
    <w:rsid w:val="0021578E"/>
    <w:rPr>
      <w:b/>
      <w:bCs/>
    </w:rPr>
  </w:style>
  <w:style w:type="character" w:customStyle="1" w:styleId="KommentaariteemaMrk">
    <w:name w:val="Kommentaari teema Märk"/>
    <w:basedOn w:val="KommentaaritekstMrk"/>
    <w:link w:val="Kommentaariteema"/>
    <w:uiPriority w:val="99"/>
    <w:semiHidden/>
    <w:rsid w:val="0021578E"/>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41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eb.peatus.ee" TargetMode="External"/><Relationship Id="rId26" Type="http://schemas.openxmlformats.org/officeDocument/2006/relationships/image" Target="media/image10.png"/><Relationship Id="rId39" Type="http://schemas.openxmlformats.org/officeDocument/2006/relationships/image" Target="media/image23.emf"/><Relationship Id="rId21" Type="http://schemas.openxmlformats.org/officeDocument/2006/relationships/image" Target="media/image5.png"/><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vs.ee/et/"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riigiteataja.ee/akt/117032011021?leiaKehtiv"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39.png"/><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image" Target="media/image15.e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riigiteataja.ee/akt/105032015001?leiaKehtiv"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public.tableau.com/app/profile/transpordiamet/viz/Peatustekasutus/Reisijatearvkaardil" TargetMode="External"/><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eader" Target="header4.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Kinnituselink xmlns="ae0bc171-ec8b-4832-9f1b-5bdf038352af">
      <Url>https://delta.transpordiamet.ee/dhs/n/compoundWorkflowNodeRef/21967c02-e6e7-45bf-8700-cbdd7ce978f8</Url>
      <Description>https://delta.transpordiamet.ee/dhs/n/compoundWorkflowNodeRef/21967c02-e6e7-45bf-8700-cbdd7ce978f8</Description>
    </Kinnituselink>
    <_dlc_DocId xmlns="25dde47a-3d36-46cb-a08c-9fbb58df8476">4AWKRY3RYNS5-695818534-3388</_dlc_DocId>
    <_dlc_DocIdUrl xmlns="25dde47a-3d36-46cb-a08c-9fbb58df8476">
      <Url>https://365mkm.sharepoint.com/sites/Transpordiametidokumendid/_layouts/15/DocIdRedir.aspx?ID=4AWKRY3RYNS5-695818534-3388</Url>
      <Description>4AWKRY3RYNS5-695818534-3388</Description>
    </_dlc_DocIdUrl>
    <lcf76f155ced4ddcb4097134ff3c332f xmlns="ae0bc171-ec8b-4832-9f1b-5bdf038352af">
      <Terms xmlns="http://schemas.microsoft.com/office/infopath/2007/PartnerControls"/>
    </lcf76f155ced4ddcb4097134ff3c332f>
    <TaxCatchAll xmlns="25dde47a-3d36-46cb-a08c-9fbb58df8476"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12800C821B7F10409867E114F64D7F9D" ma:contentTypeVersion="14" ma:contentTypeDescription="Create a new document." ma:contentTypeScope="" ma:versionID="c84153f9fae2fd2475515ee1d1c64fda">
  <xsd:schema xmlns:xsd="http://www.w3.org/2001/XMLSchema" xmlns:xs="http://www.w3.org/2001/XMLSchema" xmlns:p="http://schemas.microsoft.com/office/2006/metadata/properties" xmlns:ns2="ae0bc171-ec8b-4832-9f1b-5bdf038352af" xmlns:ns3="25dde47a-3d36-46cb-a08c-9fbb58df8476" targetNamespace="http://schemas.microsoft.com/office/2006/metadata/properties" ma:root="true" ma:fieldsID="6da7e631f644f82271a2f0a9edc4c242" ns2:_="" ns3:_="">
    <xsd:import namespace="ae0bc171-ec8b-4832-9f1b-5bdf038352af"/>
    <xsd:import namespace="25dde47a-3d36-46cb-a08c-9fbb58df8476"/>
    <xsd:element name="properties">
      <xsd:complexType>
        <xsd:sequence>
          <xsd:element name="documentManagement">
            <xsd:complexType>
              <xsd:all>
                <xsd:element ref="ns2:MediaServiceMetadata" minOccurs="0"/>
                <xsd:element ref="ns2:MediaServiceFastMetadata" minOccurs="0"/>
                <xsd:element ref="ns2:Kinnituselink" minOccurs="0"/>
                <xsd:element ref="ns3:_dlc_DocId" minOccurs="0"/>
                <xsd:element ref="ns3:_dlc_DocIdUrl" minOccurs="0"/>
                <xsd:element ref="ns3:_dlc_DocIdPersistId"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0bc171-ec8b-4832-9f1b-5bdf03835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Kinnituselink" ma:index="10" nillable="true" ma:displayName="Kinnituse link" ma:format="Hyperlink" ma:internalName="Kinnitus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1d55beb-d5f5-420d-9f19-47c8caf68dfa"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dde47a-3d36-46cb-a08c-9fbb58df8476"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c30b3b0-2f7c-400e-8836-f897d65e06f1}" ma:internalName="TaxCatchAll" ma:showField="CatchAllData" ma:web="25dde47a-3d36-46cb-a08c-9fbb58df84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D4C9E6-41C7-4972-8B64-64893CDC3976}">
  <ds:schemaRefs>
    <ds:schemaRef ds:uri="http://schemas.openxmlformats.org/officeDocument/2006/bibliography"/>
  </ds:schemaRefs>
</ds:datastoreItem>
</file>

<file path=customXml/itemProps2.xml><?xml version="1.0" encoding="utf-8"?>
<ds:datastoreItem xmlns:ds="http://schemas.openxmlformats.org/officeDocument/2006/customXml" ds:itemID="{9D669F3D-ADEE-4443-9E4F-1F3B20B64F7C}">
  <ds:schemaRefs>
    <ds:schemaRef ds:uri="http://schemas.microsoft.com/office/2006/metadata/properties"/>
    <ds:schemaRef ds:uri="http://schemas.microsoft.com/office/infopath/2007/PartnerControls"/>
    <ds:schemaRef ds:uri="ae0bc171-ec8b-4832-9f1b-5bdf038352af"/>
    <ds:schemaRef ds:uri="25dde47a-3d36-46cb-a08c-9fbb58df8476"/>
  </ds:schemaRefs>
</ds:datastoreItem>
</file>

<file path=customXml/itemProps3.xml><?xml version="1.0" encoding="utf-8"?>
<ds:datastoreItem xmlns:ds="http://schemas.openxmlformats.org/officeDocument/2006/customXml" ds:itemID="{55CA5DA7-166E-4C3D-9A9A-D599721625AC}">
  <ds:schemaRefs>
    <ds:schemaRef ds:uri="http://schemas.microsoft.com/sharepoint/events"/>
  </ds:schemaRefs>
</ds:datastoreItem>
</file>

<file path=customXml/itemProps4.xml><?xml version="1.0" encoding="utf-8"?>
<ds:datastoreItem xmlns:ds="http://schemas.openxmlformats.org/officeDocument/2006/customXml" ds:itemID="{FD6F612E-393D-47DD-9650-B4CEB2F6F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0bc171-ec8b-4832-9f1b-5bdf038352af"/>
    <ds:schemaRef ds:uri="25dde47a-3d36-46cb-a08c-9fbb58df84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70AECF4-B7AA-4104-BA5F-609E4E6B33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30</Pages>
  <Words>4904</Words>
  <Characters>28448</Characters>
  <Application>Microsoft Office Word</Application>
  <DocSecurity>0</DocSecurity>
  <Lines>237</Lines>
  <Paragraphs>66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Riina Õunas</dc:creator>
  <cp:keywords/>
  <dc:description/>
  <cp:lastModifiedBy>Taavi Tõnts</cp:lastModifiedBy>
  <cp:revision>6</cp:revision>
  <dcterms:created xsi:type="dcterms:W3CDTF">2024-06-27T07:07:00Z</dcterms:created>
  <dcterms:modified xsi:type="dcterms:W3CDTF">2024-06-28T08:44:00Z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lta_regDateTime">
    <vt:lpwstr>{kuupäev}</vt:lpwstr>
  </property>
  <property fmtid="{D5CDD505-2E9C-101B-9397-08002B2CF9AE}" pid="3" name="delta_regNumber">
    <vt:lpwstr>{viit}</vt:lpwstr>
  </property>
  <property fmtid="{D5CDD505-2E9C-101B-9397-08002B2CF9AE}" pid="4" name="ContentTypeId">
    <vt:lpwstr>0x01010012800C821B7F10409867E114F64D7F9D</vt:lpwstr>
  </property>
  <property fmtid="{D5CDD505-2E9C-101B-9397-08002B2CF9AE}" pid="5" name="_dlc_DocIdItemGuid">
    <vt:lpwstr>085a9a46-2c7b-4d4e-a40a-2c1e6ad0ab11</vt:lpwstr>
  </property>
</Properties>
</file>