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745A" w14:textId="078F1603" w:rsidR="00702B21" w:rsidRPr="00717571" w:rsidRDefault="00702B21" w:rsidP="00702B21">
      <w:pPr>
        <w:jc w:val="right"/>
        <w:rPr>
          <w:rFonts w:ascii="Times New Roman" w:hAnsi="Times New Roman" w:cs="Times New Roman"/>
          <w:sz w:val="24"/>
          <w:szCs w:val="24"/>
        </w:rPr>
      </w:pPr>
      <w:r w:rsidRPr="00717571">
        <w:rPr>
          <w:rFonts w:ascii="Times New Roman" w:hAnsi="Times New Roman" w:cs="Times New Roman"/>
          <w:sz w:val="24"/>
          <w:szCs w:val="24"/>
        </w:rPr>
        <w:t>Lisa 1</w:t>
      </w:r>
    </w:p>
    <w:p w14:paraId="121F36FB" w14:textId="63C7F979" w:rsidR="00946CEA" w:rsidRPr="00717571" w:rsidRDefault="00946CEA" w:rsidP="00702B21">
      <w:pPr>
        <w:rPr>
          <w:rFonts w:ascii="Times New Roman" w:hAnsi="Times New Roman" w:cs="Times New Roman"/>
          <w:sz w:val="24"/>
          <w:szCs w:val="24"/>
        </w:rPr>
      </w:pPr>
      <w:r w:rsidRPr="00717571">
        <w:rPr>
          <w:rFonts w:ascii="Times New Roman" w:hAnsi="Times New Roman" w:cs="Times New Roman"/>
          <w:sz w:val="24"/>
          <w:szCs w:val="24"/>
        </w:rPr>
        <w:t>Tehnili</w:t>
      </w:r>
      <w:r w:rsidR="00702B21" w:rsidRPr="00717571">
        <w:rPr>
          <w:rFonts w:ascii="Times New Roman" w:hAnsi="Times New Roman" w:cs="Times New Roman"/>
          <w:sz w:val="24"/>
          <w:szCs w:val="24"/>
        </w:rPr>
        <w:t>ne</w:t>
      </w:r>
      <w:r w:rsidRPr="00717571">
        <w:rPr>
          <w:rFonts w:ascii="Times New Roman" w:hAnsi="Times New Roman" w:cs="Times New Roman"/>
          <w:sz w:val="24"/>
          <w:szCs w:val="24"/>
        </w:rPr>
        <w:t xml:space="preserve"> kirjeldus</w:t>
      </w:r>
    </w:p>
    <w:p w14:paraId="1B8C6446" w14:textId="51E1CE15" w:rsidR="00946CEA" w:rsidRPr="00717571" w:rsidRDefault="00310307" w:rsidP="00702B21">
      <w:pPr>
        <w:rPr>
          <w:rFonts w:ascii="Times New Roman" w:hAnsi="Times New Roman" w:cs="Times New Roman"/>
          <w:sz w:val="24"/>
          <w:szCs w:val="24"/>
        </w:rPr>
      </w:pPr>
      <w:bookmarkStart w:id="0" w:name="_Hlk165291279"/>
      <w:r>
        <w:rPr>
          <w:rFonts w:ascii="Times New Roman" w:hAnsi="Times New Roman" w:cs="Times New Roman"/>
          <w:sz w:val="24"/>
          <w:szCs w:val="24"/>
        </w:rPr>
        <w:t>Tamsalu Kooli kuppelnõudepesumasina soetamine</w:t>
      </w:r>
    </w:p>
    <w:bookmarkEnd w:id="0"/>
    <w:p w14:paraId="787AED08" w14:textId="77777777" w:rsidR="00702B21" w:rsidRPr="00717571" w:rsidRDefault="00702B21">
      <w:pPr>
        <w:rPr>
          <w:rFonts w:ascii="Times New Roman" w:hAnsi="Times New Roman" w:cs="Times New Roman"/>
          <w:b/>
          <w:bCs/>
          <w:sz w:val="24"/>
          <w:szCs w:val="24"/>
        </w:rPr>
      </w:pPr>
    </w:p>
    <w:p w14:paraId="2AEF17A8" w14:textId="4AD56B1C" w:rsidR="00946CEA" w:rsidRPr="00717571" w:rsidRDefault="00946CEA">
      <w:pPr>
        <w:rPr>
          <w:rFonts w:ascii="Times New Roman" w:hAnsi="Times New Roman" w:cs="Times New Roman"/>
          <w:b/>
          <w:bCs/>
          <w:sz w:val="24"/>
          <w:szCs w:val="24"/>
        </w:rPr>
      </w:pPr>
      <w:r w:rsidRPr="00717571">
        <w:rPr>
          <w:rFonts w:ascii="Times New Roman" w:hAnsi="Times New Roman" w:cs="Times New Roman"/>
          <w:b/>
          <w:bCs/>
          <w:sz w:val="24"/>
          <w:szCs w:val="24"/>
        </w:rPr>
        <w:t>Hoone asukoht ja paiknemine</w:t>
      </w:r>
    </w:p>
    <w:p w14:paraId="55CA1648" w14:textId="100A9D97" w:rsidR="00946CEA" w:rsidRPr="00717571" w:rsidRDefault="00B9493C">
      <w:pPr>
        <w:rPr>
          <w:rFonts w:ascii="Times New Roman" w:hAnsi="Times New Roman" w:cs="Times New Roman"/>
          <w:sz w:val="24"/>
          <w:szCs w:val="24"/>
        </w:rPr>
      </w:pPr>
      <w:r>
        <w:rPr>
          <w:rFonts w:ascii="Times New Roman" w:hAnsi="Times New Roman" w:cs="Times New Roman"/>
          <w:sz w:val="24"/>
          <w:szCs w:val="24"/>
        </w:rPr>
        <w:t>Kesk 11, Tamsalu, Tapa vald.</w:t>
      </w:r>
    </w:p>
    <w:p w14:paraId="3B9ACE7D" w14:textId="7EE9435C" w:rsidR="00946CEA" w:rsidRPr="00717571" w:rsidRDefault="00946CEA">
      <w:pPr>
        <w:rPr>
          <w:rFonts w:ascii="Times New Roman" w:hAnsi="Times New Roman" w:cs="Times New Roman"/>
          <w:b/>
          <w:bCs/>
          <w:sz w:val="24"/>
          <w:szCs w:val="24"/>
        </w:rPr>
      </w:pPr>
      <w:r w:rsidRPr="00717571">
        <w:rPr>
          <w:rFonts w:ascii="Times New Roman" w:hAnsi="Times New Roman" w:cs="Times New Roman"/>
          <w:b/>
          <w:bCs/>
          <w:sz w:val="24"/>
          <w:szCs w:val="24"/>
        </w:rPr>
        <w:t>Hankija eesmärk</w:t>
      </w:r>
    </w:p>
    <w:p w14:paraId="521188AE" w14:textId="1B9F7521"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 xml:space="preserve">Hankija põhieesmärgiks on tähtaegselt, eelarvekohaselt ja optimaalsete kuludega </w:t>
      </w:r>
      <w:r w:rsidR="003972A3" w:rsidRPr="00717571">
        <w:rPr>
          <w:rFonts w:ascii="Times New Roman" w:hAnsi="Times New Roman" w:cs="Times New Roman"/>
          <w:sz w:val="24"/>
          <w:szCs w:val="24"/>
        </w:rPr>
        <w:t>soetada</w:t>
      </w:r>
      <w:r w:rsidRPr="00717571">
        <w:rPr>
          <w:rFonts w:ascii="Times New Roman" w:hAnsi="Times New Roman" w:cs="Times New Roman"/>
          <w:sz w:val="24"/>
          <w:szCs w:val="24"/>
        </w:rPr>
        <w:t xml:space="preserve"> </w:t>
      </w:r>
      <w:r w:rsidR="00037E1F" w:rsidRPr="00717571">
        <w:rPr>
          <w:rFonts w:ascii="Times New Roman" w:hAnsi="Times New Roman" w:cs="Times New Roman"/>
          <w:sz w:val="24"/>
          <w:szCs w:val="24"/>
        </w:rPr>
        <w:t xml:space="preserve">Tapa </w:t>
      </w:r>
      <w:r w:rsidR="009B1E4C" w:rsidRPr="00717571">
        <w:rPr>
          <w:rFonts w:ascii="Times New Roman" w:hAnsi="Times New Roman" w:cs="Times New Roman"/>
          <w:sz w:val="24"/>
          <w:szCs w:val="24"/>
        </w:rPr>
        <w:t>valla köögi</w:t>
      </w:r>
      <w:r w:rsidR="003972A3" w:rsidRPr="00717571">
        <w:rPr>
          <w:rFonts w:ascii="Times New Roman" w:hAnsi="Times New Roman" w:cs="Times New Roman"/>
          <w:sz w:val="24"/>
          <w:szCs w:val="24"/>
        </w:rPr>
        <w:t>le kuppel</w:t>
      </w:r>
      <w:r w:rsidR="00C35366">
        <w:rPr>
          <w:rFonts w:ascii="Times New Roman" w:hAnsi="Times New Roman" w:cs="Times New Roman"/>
          <w:sz w:val="24"/>
          <w:szCs w:val="24"/>
        </w:rPr>
        <w:t>nõude</w:t>
      </w:r>
      <w:r w:rsidR="003972A3" w:rsidRPr="00717571">
        <w:rPr>
          <w:rFonts w:ascii="Times New Roman" w:hAnsi="Times New Roman" w:cs="Times New Roman"/>
          <w:sz w:val="24"/>
          <w:szCs w:val="24"/>
        </w:rPr>
        <w:t>pesumasin koos paigaldusega</w:t>
      </w:r>
      <w:r w:rsidRPr="00717571">
        <w:rPr>
          <w:rFonts w:ascii="Times New Roman" w:hAnsi="Times New Roman" w:cs="Times New Roman"/>
          <w:sz w:val="24"/>
          <w:szCs w:val="24"/>
        </w:rPr>
        <w:t xml:space="preserve">. </w:t>
      </w:r>
      <w:r w:rsidR="00B9493C">
        <w:rPr>
          <w:rFonts w:ascii="Times New Roman" w:hAnsi="Times New Roman" w:cs="Times New Roman"/>
          <w:sz w:val="24"/>
          <w:szCs w:val="24"/>
        </w:rPr>
        <w:t>Köök</w:t>
      </w:r>
      <w:r w:rsidRPr="00717571">
        <w:rPr>
          <w:rFonts w:ascii="Times New Roman" w:hAnsi="Times New Roman" w:cs="Times New Roman"/>
          <w:sz w:val="24"/>
          <w:szCs w:val="24"/>
        </w:rPr>
        <w:t xml:space="preserve"> on remonttööde ajal kasutuses. </w:t>
      </w:r>
      <w:r w:rsidR="003972A3" w:rsidRPr="00717571">
        <w:rPr>
          <w:rFonts w:ascii="Times New Roman" w:hAnsi="Times New Roman" w:cs="Times New Roman"/>
          <w:sz w:val="24"/>
          <w:szCs w:val="24"/>
        </w:rPr>
        <w:t>Tööde teostamine</w:t>
      </w:r>
      <w:r w:rsidR="009B1E4C" w:rsidRPr="00717571">
        <w:rPr>
          <w:rFonts w:ascii="Times New Roman" w:hAnsi="Times New Roman" w:cs="Times New Roman"/>
          <w:sz w:val="24"/>
          <w:szCs w:val="24"/>
        </w:rPr>
        <w:t xml:space="preserve"> tuleb Tapa </w:t>
      </w:r>
      <w:r w:rsidR="003972A3" w:rsidRPr="00717571">
        <w:rPr>
          <w:rFonts w:ascii="Times New Roman" w:hAnsi="Times New Roman" w:cs="Times New Roman"/>
          <w:sz w:val="24"/>
          <w:szCs w:val="24"/>
        </w:rPr>
        <w:t>V</w:t>
      </w:r>
      <w:r w:rsidR="009B1E4C" w:rsidRPr="00717571">
        <w:rPr>
          <w:rFonts w:ascii="Times New Roman" w:hAnsi="Times New Roman" w:cs="Times New Roman"/>
          <w:sz w:val="24"/>
          <w:szCs w:val="24"/>
        </w:rPr>
        <w:t xml:space="preserve">alla </w:t>
      </w:r>
      <w:r w:rsidR="003972A3" w:rsidRPr="00717571">
        <w:rPr>
          <w:rFonts w:ascii="Times New Roman" w:hAnsi="Times New Roman" w:cs="Times New Roman"/>
          <w:sz w:val="24"/>
          <w:szCs w:val="24"/>
        </w:rPr>
        <w:t>K</w:t>
      </w:r>
      <w:r w:rsidR="009B1E4C" w:rsidRPr="00717571">
        <w:rPr>
          <w:rFonts w:ascii="Times New Roman" w:hAnsi="Times New Roman" w:cs="Times New Roman"/>
          <w:sz w:val="24"/>
          <w:szCs w:val="24"/>
        </w:rPr>
        <w:t>öök juhatajaga kokku leppida</w:t>
      </w:r>
      <w:r w:rsidRPr="00717571">
        <w:rPr>
          <w:rFonts w:ascii="Times New Roman" w:hAnsi="Times New Roman" w:cs="Times New Roman"/>
          <w:sz w:val="24"/>
          <w:szCs w:val="24"/>
        </w:rPr>
        <w:t>.</w:t>
      </w:r>
    </w:p>
    <w:p w14:paraId="29CA7D64"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Hanke kirjeldus ja nõuded pakkujale</w:t>
      </w:r>
    </w:p>
    <w:p w14:paraId="0AC023A8" w14:textId="77777777" w:rsidR="00717571" w:rsidRPr="00717571" w:rsidRDefault="008D06C2" w:rsidP="00717571">
      <w:pPr>
        <w:pStyle w:val="NoSpacing"/>
        <w:jc w:val="both"/>
        <w:rPr>
          <w:rFonts w:ascii="Times New Roman" w:hAnsi="Times New Roman" w:cs="Times New Roman"/>
          <w:sz w:val="24"/>
          <w:szCs w:val="24"/>
        </w:rPr>
      </w:pPr>
      <w:r w:rsidRPr="00717571">
        <w:rPr>
          <w:rFonts w:ascii="Times New Roman" w:hAnsi="Times New Roman" w:cs="Times New Roman"/>
          <w:sz w:val="24"/>
          <w:szCs w:val="24"/>
        </w:rPr>
        <w:t>Täpsemad tööde kirjeldused:</w:t>
      </w:r>
      <w:r w:rsidR="00717571" w:rsidRPr="00717571">
        <w:rPr>
          <w:rFonts w:ascii="Times New Roman" w:hAnsi="Times New Roman" w:cs="Times New Roman"/>
          <w:sz w:val="24"/>
          <w:szCs w:val="24"/>
        </w:rPr>
        <w:t xml:space="preserve"> </w:t>
      </w:r>
    </w:p>
    <w:p w14:paraId="569E9ED5" w14:textId="082497BC" w:rsidR="00717571" w:rsidRPr="00717571" w:rsidRDefault="00717571" w:rsidP="00717571">
      <w:pPr>
        <w:pStyle w:val="NoSpacing"/>
        <w:jc w:val="both"/>
        <w:rPr>
          <w:rFonts w:ascii="Times New Roman" w:hAnsi="Times New Roman" w:cs="Times New Roman"/>
          <w:sz w:val="24"/>
          <w:szCs w:val="24"/>
        </w:rPr>
      </w:pPr>
      <w:r w:rsidRPr="00717571">
        <w:rPr>
          <w:rFonts w:ascii="Times New Roman" w:hAnsi="Times New Roman" w:cs="Times New Roman"/>
          <w:sz w:val="24"/>
          <w:szCs w:val="24"/>
        </w:rPr>
        <w:t>• kõik materjalid, töövahendid, tarvikud, transport, jäätmete utiliseerimine ja transport on pakkuja poolt;</w:t>
      </w:r>
    </w:p>
    <w:p w14:paraId="1E402E84" w14:textId="45A96377" w:rsidR="00717571" w:rsidRPr="00717571" w:rsidRDefault="00717571" w:rsidP="00717571">
      <w:pPr>
        <w:pStyle w:val="NoSpacing"/>
        <w:jc w:val="both"/>
        <w:rPr>
          <w:rFonts w:ascii="Times New Roman" w:hAnsi="Times New Roman" w:cs="Times New Roman"/>
          <w:sz w:val="24"/>
          <w:szCs w:val="24"/>
        </w:rPr>
      </w:pPr>
      <w:r w:rsidRPr="00717571">
        <w:rPr>
          <w:rFonts w:ascii="Times New Roman" w:hAnsi="Times New Roman" w:cs="Times New Roman"/>
          <w:sz w:val="24"/>
          <w:szCs w:val="24"/>
        </w:rPr>
        <w:t>• töö teostus peab sisaldama kõiki tegevusi, mis on vajalikud käesoleva hanke kvaliteetse tulemuse saavutamiseks;</w:t>
      </w:r>
      <w:r w:rsidR="00256734">
        <w:rPr>
          <w:rFonts w:ascii="Times New Roman" w:hAnsi="Times New Roman" w:cs="Times New Roman"/>
          <w:sz w:val="24"/>
          <w:szCs w:val="24"/>
        </w:rPr>
        <w:t>.</w:t>
      </w:r>
    </w:p>
    <w:p w14:paraId="75ECC92E" w14:textId="1F454F54" w:rsidR="003972A3" w:rsidRDefault="003972A3" w:rsidP="008D06C2">
      <w:pPr>
        <w:jc w:val="both"/>
        <w:rPr>
          <w:rFonts w:ascii="Times New Roman" w:hAnsi="Times New Roman" w:cs="Times New Roman"/>
          <w:sz w:val="24"/>
          <w:szCs w:val="24"/>
        </w:rPr>
      </w:pPr>
    </w:p>
    <w:p w14:paraId="1FD4B742" w14:textId="39710ADF" w:rsidR="00256734" w:rsidRPr="00717571" w:rsidRDefault="00256734" w:rsidP="008D06C2">
      <w:pPr>
        <w:jc w:val="both"/>
        <w:rPr>
          <w:rFonts w:ascii="Times New Roman" w:hAnsi="Times New Roman" w:cs="Times New Roman"/>
          <w:sz w:val="24"/>
          <w:szCs w:val="24"/>
        </w:rPr>
      </w:pPr>
      <w:r>
        <w:rPr>
          <w:rFonts w:ascii="Times New Roman" w:hAnsi="Times New Roman" w:cs="Times New Roman"/>
          <w:sz w:val="24"/>
          <w:szCs w:val="24"/>
        </w:rPr>
        <w:t>Kuppelnõudemasinate spetsifikatsioon:</w:t>
      </w:r>
    </w:p>
    <w:tbl>
      <w:tblPr>
        <w:tblStyle w:val="TableGrid"/>
        <w:tblW w:w="0" w:type="auto"/>
        <w:tblLook w:val="04A0" w:firstRow="1" w:lastRow="0" w:firstColumn="1" w:lastColumn="0" w:noHBand="0" w:noVBand="1"/>
      </w:tblPr>
      <w:tblGrid>
        <w:gridCol w:w="3114"/>
        <w:gridCol w:w="5948"/>
      </w:tblGrid>
      <w:tr w:rsidR="007F6227" w:rsidRPr="00717571" w14:paraId="3E2DBAD5" w14:textId="77777777" w:rsidTr="00717571">
        <w:tc>
          <w:tcPr>
            <w:tcW w:w="3114" w:type="dxa"/>
          </w:tcPr>
          <w:p w14:paraId="32D84395" w14:textId="765F494A" w:rsidR="007F6227" w:rsidRPr="00426ADE" w:rsidRDefault="00717571" w:rsidP="008D06C2">
            <w:pPr>
              <w:jc w:val="both"/>
              <w:rPr>
                <w:rFonts w:ascii="Times New Roman" w:hAnsi="Times New Roman" w:cs="Times New Roman"/>
                <w:b/>
                <w:bCs/>
                <w:sz w:val="24"/>
                <w:szCs w:val="24"/>
              </w:rPr>
            </w:pPr>
            <w:r w:rsidRPr="00426ADE">
              <w:rPr>
                <w:rFonts w:ascii="Times New Roman" w:hAnsi="Times New Roman" w:cs="Times New Roman"/>
                <w:b/>
                <w:bCs/>
                <w:sz w:val="24"/>
                <w:szCs w:val="24"/>
              </w:rPr>
              <w:t>Toode</w:t>
            </w:r>
          </w:p>
        </w:tc>
        <w:tc>
          <w:tcPr>
            <w:tcW w:w="5948" w:type="dxa"/>
          </w:tcPr>
          <w:p w14:paraId="2DA56C05" w14:textId="5682FAD2" w:rsidR="007F6227" w:rsidRPr="00426ADE" w:rsidRDefault="00717571" w:rsidP="008D06C2">
            <w:pPr>
              <w:jc w:val="both"/>
              <w:rPr>
                <w:rFonts w:ascii="Times New Roman" w:hAnsi="Times New Roman" w:cs="Times New Roman"/>
                <w:b/>
                <w:bCs/>
                <w:sz w:val="24"/>
                <w:szCs w:val="24"/>
              </w:rPr>
            </w:pPr>
            <w:r w:rsidRPr="00426ADE">
              <w:rPr>
                <w:rFonts w:ascii="Times New Roman" w:hAnsi="Times New Roman" w:cs="Times New Roman"/>
                <w:b/>
                <w:bCs/>
                <w:sz w:val="24"/>
                <w:szCs w:val="24"/>
              </w:rPr>
              <w:t>Tehn</w:t>
            </w:r>
            <w:r w:rsidR="00426ADE" w:rsidRPr="00426ADE">
              <w:rPr>
                <w:rFonts w:ascii="Times New Roman" w:hAnsi="Times New Roman" w:cs="Times New Roman"/>
                <w:b/>
                <w:bCs/>
                <w:sz w:val="24"/>
                <w:szCs w:val="24"/>
              </w:rPr>
              <w:t>ilised nõuded ja koosseis</w:t>
            </w:r>
          </w:p>
        </w:tc>
      </w:tr>
      <w:tr w:rsidR="007F6227" w:rsidRPr="00717571" w14:paraId="2EBB6873" w14:textId="77777777" w:rsidTr="00717571">
        <w:trPr>
          <w:trHeight w:val="2693"/>
        </w:trPr>
        <w:tc>
          <w:tcPr>
            <w:tcW w:w="3114" w:type="dxa"/>
          </w:tcPr>
          <w:p w14:paraId="58CC06B3" w14:textId="5F241608" w:rsidR="007F6227" w:rsidRPr="00717571" w:rsidRDefault="007F6227" w:rsidP="007F6227">
            <w:pPr>
              <w:rPr>
                <w:rFonts w:ascii="Times New Roman" w:hAnsi="Times New Roman" w:cs="Times New Roman"/>
                <w:sz w:val="24"/>
                <w:szCs w:val="24"/>
              </w:rPr>
            </w:pPr>
            <w:r w:rsidRPr="007F6227">
              <w:rPr>
                <w:rFonts w:ascii="Times New Roman" w:eastAsia="Times New Roman" w:hAnsi="Times New Roman" w:cs="Times New Roman"/>
                <w:b/>
                <w:bCs/>
                <w:kern w:val="0"/>
                <w:sz w:val="24"/>
                <w:szCs w:val="24"/>
                <w14:ligatures w14:val="none"/>
              </w:rPr>
              <w:t xml:space="preserve">Kuppelnõudepesumasin </w:t>
            </w:r>
            <w:r w:rsidRPr="007F6227">
              <w:rPr>
                <w:rFonts w:ascii="Times New Roman" w:eastAsia="Times New Roman" w:hAnsi="Times New Roman" w:cs="Times New Roman"/>
                <w:kern w:val="0"/>
                <w:sz w:val="24"/>
                <w:szCs w:val="24"/>
                <w14:ligatures w14:val="none"/>
              </w:rPr>
              <w:t>Mõõdud: ca 720x760x1550mm</w:t>
            </w:r>
            <w:r w:rsidRPr="007F6227">
              <w:rPr>
                <w:rFonts w:ascii="Times New Roman" w:eastAsia="Times New Roman" w:hAnsi="Times New Roman" w:cs="Times New Roman"/>
                <w:kern w:val="0"/>
                <w:sz w:val="24"/>
                <w:szCs w:val="24"/>
                <w14:ligatures w14:val="none"/>
              </w:rPr>
              <w:br/>
            </w:r>
            <w:r w:rsidRPr="007F6227">
              <w:rPr>
                <w:rFonts w:ascii="Times New Roman" w:eastAsia="Times New Roman" w:hAnsi="Times New Roman" w:cs="Times New Roman"/>
                <w:kern w:val="0"/>
                <w:sz w:val="24"/>
                <w:szCs w:val="24"/>
                <w14:ligatures w14:val="none"/>
              </w:rPr>
              <w:br/>
              <w:t>Elekter: 10 - 10,3kW, 400V</w:t>
            </w:r>
          </w:p>
        </w:tc>
        <w:tc>
          <w:tcPr>
            <w:tcW w:w="5948" w:type="dxa"/>
          </w:tcPr>
          <w:p w14:paraId="2629DACB" w14:textId="47306BAD" w:rsidR="007F6227" w:rsidRPr="00717571" w:rsidRDefault="007F6227" w:rsidP="00717571">
            <w:pPr>
              <w:rPr>
                <w:rFonts w:ascii="Times New Roman" w:hAnsi="Times New Roman" w:cs="Times New Roman"/>
                <w:sz w:val="24"/>
                <w:szCs w:val="24"/>
              </w:rPr>
            </w:pPr>
            <w:r w:rsidRPr="00717571">
              <w:rPr>
                <w:rFonts w:ascii="Times New Roman" w:eastAsia="Times New Roman" w:hAnsi="Times New Roman" w:cs="Times New Roman"/>
                <w:kern w:val="0"/>
                <w:sz w:val="24"/>
                <w:szCs w:val="24"/>
                <w14:ligatures w14:val="none"/>
              </w:rPr>
              <w:t>-min kolm pesuprogrammi: 1,2; 1,7 ja 3,2 minutit. Pesuprogrammide pikkust peab olema võimalik muuta vastavalt kasutaja soovidele.</w:t>
            </w:r>
            <w:r w:rsidRPr="00717571">
              <w:rPr>
                <w:rFonts w:ascii="Times New Roman" w:eastAsia="Times New Roman" w:hAnsi="Times New Roman" w:cs="Times New Roman"/>
                <w:kern w:val="0"/>
                <w:sz w:val="24"/>
                <w:szCs w:val="24"/>
                <w14:ligatures w14:val="none"/>
              </w:rPr>
              <w:br/>
              <w:t>- mahutab küljeliasendis GN vorm või 600 x 400mm transportkasti, nõude kõrgus min 500mm</w:t>
            </w:r>
            <w:r w:rsidRPr="00717571">
              <w:rPr>
                <w:rFonts w:ascii="Times New Roman" w:eastAsia="Times New Roman" w:hAnsi="Times New Roman" w:cs="Times New Roman"/>
                <w:kern w:val="0"/>
                <w:sz w:val="24"/>
                <w:szCs w:val="24"/>
                <w14:ligatures w14:val="none"/>
              </w:rPr>
              <w:br/>
              <w:t>- tootlikkus u 50 korvi/ h</w:t>
            </w:r>
            <w:r w:rsidRPr="00717571">
              <w:rPr>
                <w:rFonts w:ascii="Times New Roman" w:eastAsia="Times New Roman" w:hAnsi="Times New Roman" w:cs="Times New Roman"/>
                <w:kern w:val="0"/>
                <w:sz w:val="24"/>
                <w:szCs w:val="24"/>
                <w14:ligatures w14:val="none"/>
              </w:rPr>
              <w:br/>
              <w:t>- korvi suurus 500 x 500 mm</w:t>
            </w:r>
            <w:r w:rsidRPr="00717571">
              <w:rPr>
                <w:rFonts w:ascii="Times New Roman" w:eastAsia="Times New Roman" w:hAnsi="Times New Roman" w:cs="Times New Roman"/>
                <w:kern w:val="0"/>
                <w:sz w:val="24"/>
                <w:szCs w:val="24"/>
                <w14:ligatures w14:val="none"/>
              </w:rPr>
              <w:br/>
              <w:t>- heli-ja soojusisolatsioon</w:t>
            </w:r>
            <w:r w:rsidRPr="00717571">
              <w:rPr>
                <w:rFonts w:ascii="Times New Roman" w:eastAsia="Times New Roman" w:hAnsi="Times New Roman" w:cs="Times New Roman"/>
                <w:kern w:val="0"/>
                <w:sz w:val="24"/>
                <w:szCs w:val="24"/>
                <w14:ligatures w14:val="none"/>
              </w:rPr>
              <w:br/>
              <w:t>- elektrooniline juhtimine</w:t>
            </w:r>
            <w:r w:rsidRPr="00717571">
              <w:rPr>
                <w:rFonts w:ascii="Times New Roman" w:eastAsia="Times New Roman" w:hAnsi="Times New Roman" w:cs="Times New Roman"/>
                <w:kern w:val="0"/>
                <w:sz w:val="24"/>
                <w:szCs w:val="24"/>
                <w14:ligatures w14:val="none"/>
              </w:rPr>
              <w:br/>
              <w:t>- programm käivitub kupli sulgemisel</w:t>
            </w:r>
            <w:r w:rsidRPr="00717571">
              <w:rPr>
                <w:rFonts w:ascii="Times New Roman" w:eastAsia="Times New Roman" w:hAnsi="Times New Roman" w:cs="Times New Roman"/>
                <w:kern w:val="0"/>
                <w:sz w:val="24"/>
                <w:szCs w:val="24"/>
                <w14:ligatures w14:val="none"/>
              </w:rPr>
              <w:br/>
              <w:t>- juhtpaneel kuvab: pestud korvide arvu (päevas ja kokku), valitud programmi, temperatuurid ja järelejäänud pesemisaja</w:t>
            </w:r>
            <w:r w:rsidRPr="00717571">
              <w:rPr>
                <w:rFonts w:ascii="Times New Roman" w:eastAsia="Times New Roman" w:hAnsi="Times New Roman" w:cs="Times New Roman"/>
                <w:kern w:val="0"/>
                <w:sz w:val="24"/>
                <w:szCs w:val="24"/>
                <w14:ligatures w14:val="none"/>
              </w:rPr>
              <w:br/>
              <w:t>- masin jälgib pesu- ja loputusvee temperatuuri ja jätkab pesemist, kui loputustemperatuur on liiga madal</w:t>
            </w:r>
            <w:r w:rsidRPr="00717571">
              <w:rPr>
                <w:rFonts w:ascii="Times New Roman" w:eastAsia="Times New Roman" w:hAnsi="Times New Roman" w:cs="Times New Roman"/>
                <w:kern w:val="0"/>
                <w:sz w:val="24"/>
                <w:szCs w:val="24"/>
                <w14:ligatures w14:val="none"/>
              </w:rPr>
              <w:br/>
              <w:t>- masin hoiatab loputusvee nõrga voolu eest</w:t>
            </w:r>
            <w:r w:rsidRPr="00717571">
              <w:rPr>
                <w:rFonts w:ascii="Times New Roman" w:eastAsia="Times New Roman" w:hAnsi="Times New Roman" w:cs="Times New Roman"/>
                <w:kern w:val="0"/>
                <w:sz w:val="24"/>
                <w:szCs w:val="24"/>
                <w14:ligatures w14:val="none"/>
              </w:rPr>
              <w:br/>
              <w:t>- masin informeerib suletud veekraanist ja paigast ära olevast ülevoolutorust</w:t>
            </w:r>
            <w:r w:rsidRPr="00717571">
              <w:rPr>
                <w:rFonts w:ascii="Times New Roman" w:eastAsia="Times New Roman" w:hAnsi="Times New Roman" w:cs="Times New Roman"/>
                <w:kern w:val="0"/>
                <w:sz w:val="24"/>
                <w:szCs w:val="24"/>
                <w14:ligatures w14:val="none"/>
              </w:rPr>
              <w:br/>
              <w:t>- automaatse puhastus programm</w:t>
            </w:r>
            <w:r w:rsidRPr="00717571">
              <w:rPr>
                <w:rFonts w:ascii="Times New Roman" w:eastAsia="Times New Roman" w:hAnsi="Times New Roman" w:cs="Times New Roman"/>
                <w:kern w:val="0"/>
                <w:sz w:val="24"/>
                <w:szCs w:val="24"/>
                <w14:ligatures w14:val="none"/>
              </w:rPr>
              <w:br/>
              <w:t>- pesuvars tühjeneb lõpploputuse alguseks</w:t>
            </w:r>
            <w:r w:rsidRPr="00717571">
              <w:rPr>
                <w:rFonts w:ascii="Times New Roman" w:eastAsia="Times New Roman" w:hAnsi="Times New Roman" w:cs="Times New Roman"/>
                <w:kern w:val="0"/>
                <w:sz w:val="24"/>
                <w:szCs w:val="24"/>
                <w14:ligatures w14:val="none"/>
              </w:rPr>
              <w:br/>
              <w:t>- kupli konstruktsioon välistab auru tõusmise kasutaja näkku</w:t>
            </w:r>
            <w:r w:rsidRPr="00717571">
              <w:rPr>
                <w:rFonts w:ascii="Times New Roman" w:eastAsia="Times New Roman" w:hAnsi="Times New Roman" w:cs="Times New Roman"/>
                <w:kern w:val="0"/>
                <w:sz w:val="24"/>
                <w:szCs w:val="24"/>
                <w14:ligatures w14:val="none"/>
              </w:rPr>
              <w:br/>
              <w:t>- potipesufunktsioon (alumiste pesuotsikute survet saab tõsta)</w:t>
            </w:r>
            <w:r w:rsidRPr="00717571">
              <w:rPr>
                <w:rFonts w:ascii="Times New Roman" w:eastAsia="Times New Roman" w:hAnsi="Times New Roman" w:cs="Times New Roman"/>
                <w:kern w:val="0"/>
                <w:sz w:val="24"/>
                <w:szCs w:val="24"/>
                <w14:ligatures w14:val="none"/>
              </w:rPr>
              <w:br/>
            </w:r>
            <w:r w:rsidRPr="00717571">
              <w:rPr>
                <w:rFonts w:ascii="Times New Roman" w:eastAsia="Times New Roman" w:hAnsi="Times New Roman" w:cs="Times New Roman"/>
                <w:kern w:val="0"/>
                <w:sz w:val="24"/>
                <w:szCs w:val="24"/>
                <w14:ligatures w14:val="none"/>
              </w:rPr>
              <w:lastRenderedPageBreak/>
              <w:t>- boiler min 9kW</w:t>
            </w:r>
            <w:r w:rsidRPr="00717571">
              <w:rPr>
                <w:rFonts w:ascii="Times New Roman" w:eastAsia="Times New Roman" w:hAnsi="Times New Roman" w:cs="Times New Roman"/>
                <w:kern w:val="0"/>
                <w:sz w:val="24"/>
                <w:szCs w:val="24"/>
                <w14:ligatures w14:val="none"/>
              </w:rPr>
              <w:br/>
              <w:t>- veevool min 18 l/min</w:t>
            </w:r>
            <w:r w:rsidRPr="00717571">
              <w:rPr>
                <w:rFonts w:ascii="Times New Roman" w:eastAsia="Times New Roman" w:hAnsi="Times New Roman" w:cs="Times New Roman"/>
                <w:kern w:val="0"/>
                <w:sz w:val="24"/>
                <w:szCs w:val="24"/>
                <w14:ligatures w14:val="none"/>
              </w:rPr>
              <w:br/>
              <w:t>- veekulu max 4l / pesutsükkel</w:t>
            </w:r>
            <w:r w:rsidRPr="00717571">
              <w:rPr>
                <w:rFonts w:ascii="Times New Roman" w:eastAsia="Times New Roman" w:hAnsi="Times New Roman" w:cs="Times New Roman"/>
                <w:kern w:val="0"/>
                <w:sz w:val="24"/>
                <w:szCs w:val="24"/>
                <w14:ligatures w14:val="none"/>
              </w:rPr>
              <w:br/>
              <w:t>- paagi maht min 50l</w:t>
            </w:r>
            <w:r w:rsidRPr="00717571">
              <w:rPr>
                <w:rFonts w:ascii="Times New Roman" w:eastAsia="Times New Roman" w:hAnsi="Times New Roman" w:cs="Times New Roman"/>
                <w:kern w:val="0"/>
                <w:sz w:val="24"/>
                <w:szCs w:val="24"/>
                <w14:ligatures w14:val="none"/>
              </w:rPr>
              <w:br/>
              <w:t>- ventilatsioonile max 600 m3/h</w:t>
            </w:r>
            <w:r w:rsidRPr="00717571">
              <w:rPr>
                <w:rFonts w:ascii="Times New Roman" w:eastAsia="Times New Roman" w:hAnsi="Times New Roman" w:cs="Times New Roman"/>
                <w:kern w:val="0"/>
                <w:sz w:val="24"/>
                <w:szCs w:val="24"/>
                <w14:ligatures w14:val="none"/>
              </w:rPr>
              <w:br/>
              <w:t>- müratase max 63dB</w:t>
            </w:r>
            <w:r w:rsidRPr="00717571">
              <w:rPr>
                <w:rFonts w:ascii="Times New Roman" w:eastAsia="Times New Roman" w:hAnsi="Times New Roman" w:cs="Times New Roman"/>
                <w:kern w:val="0"/>
                <w:sz w:val="24"/>
                <w:szCs w:val="24"/>
                <w14:ligatures w14:val="none"/>
              </w:rPr>
              <w:br/>
              <w:t>- tühjenduspump</w:t>
            </w:r>
            <w:r w:rsidRPr="00717571">
              <w:rPr>
                <w:rFonts w:ascii="Times New Roman" w:eastAsia="Times New Roman" w:hAnsi="Times New Roman" w:cs="Times New Roman"/>
                <w:kern w:val="0"/>
                <w:sz w:val="24"/>
                <w:szCs w:val="24"/>
                <w14:ligatures w14:val="none"/>
              </w:rPr>
              <w:br/>
              <w:t xml:space="preserve">Kompletis sisaldub </w:t>
            </w:r>
            <w:r w:rsidRPr="00717571">
              <w:rPr>
                <w:rFonts w:ascii="Times New Roman" w:eastAsia="Times New Roman" w:hAnsi="Times New Roman" w:cs="Times New Roman"/>
                <w:kern w:val="0"/>
                <w:sz w:val="24"/>
                <w:szCs w:val="24"/>
                <w14:ligatures w14:val="none"/>
              </w:rPr>
              <w:br/>
              <w:t>- 1 taldrikukorv</w:t>
            </w:r>
            <w:r w:rsidRPr="00717571">
              <w:rPr>
                <w:rFonts w:ascii="Times New Roman" w:eastAsia="Times New Roman" w:hAnsi="Times New Roman" w:cs="Times New Roman"/>
                <w:kern w:val="0"/>
                <w:sz w:val="24"/>
                <w:szCs w:val="24"/>
                <w14:ligatures w14:val="none"/>
              </w:rPr>
              <w:br/>
              <w:t>- 1 klaasikorv</w:t>
            </w:r>
            <w:r w:rsidRPr="00717571">
              <w:rPr>
                <w:rFonts w:ascii="Times New Roman" w:eastAsia="Times New Roman" w:hAnsi="Times New Roman" w:cs="Times New Roman"/>
                <w:kern w:val="0"/>
                <w:sz w:val="24"/>
                <w:szCs w:val="24"/>
                <w14:ligatures w14:val="none"/>
              </w:rPr>
              <w:br/>
              <w:t>- 1 söögiriistatops</w:t>
            </w:r>
          </w:p>
        </w:tc>
      </w:tr>
    </w:tbl>
    <w:p w14:paraId="3BEA8B5C" w14:textId="77777777" w:rsidR="007F6227" w:rsidRPr="00717571" w:rsidRDefault="007F6227" w:rsidP="008D06C2">
      <w:pPr>
        <w:jc w:val="both"/>
        <w:rPr>
          <w:rFonts w:ascii="Times New Roman" w:hAnsi="Times New Roman" w:cs="Times New Roman"/>
          <w:sz w:val="24"/>
          <w:szCs w:val="24"/>
        </w:rPr>
      </w:pPr>
    </w:p>
    <w:p w14:paraId="4088D7D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Hankes osaleja peab olema registreeritud äriregistris.</w:t>
      </w:r>
    </w:p>
    <w:p w14:paraId="5DB9C34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Tööde kirjeldus on informatiivne ja ei ole kuidagi siduv hinnapakkumuse esitamiseks.</w:t>
      </w:r>
    </w:p>
    <w:p w14:paraId="7983CEB1" w14:textId="4E2745D1" w:rsidR="00946CEA" w:rsidRPr="00717571" w:rsidRDefault="00B9493C" w:rsidP="00037E1F">
      <w:pPr>
        <w:jc w:val="both"/>
        <w:rPr>
          <w:rFonts w:ascii="Times New Roman" w:hAnsi="Times New Roman" w:cs="Times New Roman"/>
          <w:sz w:val="24"/>
          <w:szCs w:val="24"/>
        </w:rPr>
      </w:pPr>
      <w:r>
        <w:rPr>
          <w:rFonts w:ascii="Times New Roman" w:hAnsi="Times New Roman" w:cs="Times New Roman"/>
          <w:sz w:val="24"/>
          <w:szCs w:val="24"/>
        </w:rPr>
        <w:t xml:space="preserve">Pakkuja peab arvestama, et soetatav kuppelnõudepesumasin paigaldatakse teisele seadmele lisaks. Paigaldamisel on vaja veenduda, et paigaldatav seade ei hakkaks segama olemasoleva seadme tööd. </w:t>
      </w:r>
      <w:r w:rsidR="00946CEA" w:rsidRPr="00717571">
        <w:rPr>
          <w:rFonts w:ascii="Times New Roman" w:hAnsi="Times New Roman" w:cs="Times New Roman"/>
          <w:sz w:val="24"/>
          <w:szCs w:val="24"/>
        </w:rPr>
        <w:t>Pakkuja on kohustatud objekti</w:t>
      </w:r>
      <w:r w:rsidR="00671CE4" w:rsidRPr="00717571">
        <w:rPr>
          <w:rFonts w:ascii="Times New Roman" w:hAnsi="Times New Roman" w:cs="Times New Roman"/>
          <w:sz w:val="24"/>
          <w:szCs w:val="24"/>
        </w:rPr>
        <w:t>g</w:t>
      </w:r>
      <w:r w:rsidR="00946CEA" w:rsidRPr="00717571">
        <w:rPr>
          <w:rFonts w:ascii="Times New Roman" w:hAnsi="Times New Roman" w:cs="Times New Roman"/>
          <w:sz w:val="24"/>
          <w:szCs w:val="24"/>
        </w:rPr>
        <w:t>a eelnevalt kohapeal tutvuma, et fikseerida töömaht</w:t>
      </w:r>
      <w:r>
        <w:rPr>
          <w:rFonts w:ascii="Times New Roman" w:hAnsi="Times New Roman" w:cs="Times New Roman"/>
          <w:sz w:val="24"/>
          <w:szCs w:val="24"/>
        </w:rPr>
        <w:t xml:space="preserve"> ja paigalduse eritingimused</w:t>
      </w:r>
      <w:r w:rsidR="00946CEA" w:rsidRPr="00717571">
        <w:rPr>
          <w:rFonts w:ascii="Times New Roman" w:hAnsi="Times New Roman" w:cs="Times New Roman"/>
          <w:sz w:val="24"/>
          <w:szCs w:val="24"/>
        </w:rPr>
        <w:t xml:space="preserve">. Pakkumusmenetluse objektiga tutvumiseks on pakkujatele ülevaatamiseks kokkuleppel hankijaga. Pakkujatel palun eelnevalt kohaletulek registreerida e-maili teel </w:t>
      </w:r>
      <w:hyperlink r:id="rId5" w:history="1">
        <w:r w:rsidR="003972A3" w:rsidRPr="00717571">
          <w:rPr>
            <w:rStyle w:val="Hyperlink"/>
            <w:rFonts w:ascii="Times New Roman" w:hAnsi="Times New Roman" w:cs="Times New Roman"/>
            <w:sz w:val="24"/>
            <w:szCs w:val="24"/>
          </w:rPr>
          <w:t>katrin.aarna@tapa.ee</w:t>
        </w:r>
      </w:hyperlink>
    </w:p>
    <w:p w14:paraId="0DDC062F"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Tööde teostamise aeg</w:t>
      </w:r>
    </w:p>
    <w:p w14:paraId="08E569E6" w14:textId="6F941845" w:rsidR="00946CEA" w:rsidRPr="00B9493C" w:rsidRDefault="00946CEA" w:rsidP="00037E1F">
      <w:pPr>
        <w:jc w:val="both"/>
        <w:rPr>
          <w:rFonts w:ascii="Times New Roman" w:hAnsi="Times New Roman" w:cs="Times New Roman"/>
          <w:sz w:val="24"/>
          <w:szCs w:val="24"/>
        </w:rPr>
      </w:pPr>
      <w:r w:rsidRPr="00B9493C">
        <w:rPr>
          <w:rFonts w:ascii="Times New Roman" w:hAnsi="Times New Roman" w:cs="Times New Roman"/>
          <w:sz w:val="24"/>
          <w:szCs w:val="24"/>
        </w:rPr>
        <w:t xml:space="preserve">Edukaks tunnistatud pakkuja kohustub teostama </w:t>
      </w:r>
      <w:r w:rsidR="00B9493C" w:rsidRPr="00B9493C">
        <w:rPr>
          <w:rFonts w:ascii="Times New Roman" w:hAnsi="Times New Roman" w:cs="Times New Roman"/>
          <w:sz w:val="24"/>
          <w:szCs w:val="24"/>
        </w:rPr>
        <w:t>hiljemalt 8 nädala jooksul peale lepingu sõlmimist</w:t>
      </w:r>
      <w:r w:rsidRPr="00B9493C">
        <w:rPr>
          <w:rFonts w:ascii="Times New Roman" w:hAnsi="Times New Roman" w:cs="Times New Roman"/>
          <w:sz w:val="24"/>
          <w:szCs w:val="24"/>
        </w:rPr>
        <w:t xml:space="preserve">. </w:t>
      </w:r>
    </w:p>
    <w:p w14:paraId="17FA5CAA"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Tööde korraldus</w:t>
      </w:r>
    </w:p>
    <w:p w14:paraId="0957F7E6" w14:textId="37BF64EE" w:rsidR="00946CEA" w:rsidRPr="00717571" w:rsidRDefault="00BE5A4D" w:rsidP="00037E1F">
      <w:pPr>
        <w:jc w:val="both"/>
        <w:rPr>
          <w:rFonts w:ascii="Times New Roman" w:hAnsi="Times New Roman" w:cs="Times New Roman"/>
          <w:sz w:val="24"/>
          <w:szCs w:val="24"/>
        </w:rPr>
      </w:pPr>
      <w:r w:rsidRPr="00717571">
        <w:rPr>
          <w:rFonts w:ascii="Times New Roman" w:hAnsi="Times New Roman" w:cs="Times New Roman"/>
          <w:sz w:val="24"/>
          <w:szCs w:val="24"/>
        </w:rPr>
        <w:t>T</w:t>
      </w:r>
      <w:r w:rsidR="00946CEA" w:rsidRPr="00717571">
        <w:rPr>
          <w:rFonts w:ascii="Times New Roman" w:hAnsi="Times New Roman" w:cs="Times New Roman"/>
          <w:sz w:val="24"/>
          <w:szCs w:val="24"/>
        </w:rPr>
        <w:t>ööde teostamisel tuleb kinni pidada kõikidest kehtivatest kvaliteedinõuetest. Täita tuleb kõiki kehtivaid ehitusnõudeid.</w:t>
      </w:r>
    </w:p>
    <w:p w14:paraId="276F25A5"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Muud tingimused</w:t>
      </w:r>
    </w:p>
    <w:p w14:paraId="43D1CC3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33B3C71" w14:textId="53A20625" w:rsidR="009A48B2" w:rsidRPr="00946CEA" w:rsidRDefault="00C35366" w:rsidP="00037E1F">
      <w:pPr>
        <w:jc w:val="both"/>
        <w:rPr>
          <w:rFonts w:ascii="Times New Roman" w:hAnsi="Times New Roman" w:cs="Times New Roman"/>
          <w:sz w:val="24"/>
          <w:szCs w:val="24"/>
        </w:rPr>
      </w:pPr>
      <w:r w:rsidRPr="00EE286D">
        <w:rPr>
          <w:rFonts w:ascii="Times New Roman" w:hAnsi="Times New Roman" w:cs="Times New Roman"/>
          <w:sz w:val="24"/>
          <w:szCs w:val="24"/>
        </w:rPr>
        <w:t>Kaubale rakendub 24  kuuline garantii.</w:t>
      </w:r>
      <w:r>
        <w:rPr>
          <w:rFonts w:ascii="Times New Roman" w:hAnsi="Times New Roman" w:cs="Times New Roman"/>
          <w:sz w:val="24"/>
          <w:szCs w:val="24"/>
        </w:rPr>
        <w:t xml:space="preserve"> </w:t>
      </w:r>
      <w:r w:rsidR="00946CEA" w:rsidRPr="00717571">
        <w:rPr>
          <w:rFonts w:ascii="Times New Roman" w:hAnsi="Times New Roman" w:cs="Times New Roman"/>
          <w:sz w:val="24"/>
          <w:szCs w:val="24"/>
        </w:rPr>
        <w:t xml:space="preserve">Töövõtja teostab </w:t>
      </w:r>
      <w:r w:rsidR="00946CEA" w:rsidRPr="00C35366">
        <w:rPr>
          <w:rFonts w:ascii="Times New Roman" w:hAnsi="Times New Roman" w:cs="Times New Roman"/>
          <w:sz w:val="24"/>
          <w:szCs w:val="24"/>
        </w:rPr>
        <w:t>garantiilist</w:t>
      </w:r>
      <w:r w:rsidR="00946CEA" w:rsidRPr="00717571">
        <w:rPr>
          <w:rFonts w:ascii="Times New Roman" w:hAnsi="Times New Roman" w:cs="Times New Roman"/>
          <w:sz w:val="24"/>
          <w:szCs w:val="24"/>
        </w:rPr>
        <w:t xml:space="preserve"> remonti ja sellega kaasnevaid erakorralisi hooldusi</w:t>
      </w:r>
      <w:r w:rsidR="00946CEA" w:rsidRPr="00946CEA">
        <w:rPr>
          <w:rFonts w:ascii="Times New Roman" w:hAnsi="Times New Roman" w:cs="Times New Roman"/>
          <w:sz w:val="24"/>
          <w:szCs w:val="24"/>
        </w:rPr>
        <w:t>.</w:t>
      </w:r>
    </w:p>
    <w:sectPr w:rsidR="009A48B2" w:rsidRPr="00946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Times New Roman"/>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F43"/>
    <w:multiLevelType w:val="hybridMultilevel"/>
    <w:tmpl w:val="A1D4B750"/>
    <w:lvl w:ilvl="0" w:tplc="06148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55BA4"/>
    <w:multiLevelType w:val="hybridMultilevel"/>
    <w:tmpl w:val="38A470FE"/>
    <w:lvl w:ilvl="0" w:tplc="8B0E1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A346B"/>
    <w:multiLevelType w:val="hybridMultilevel"/>
    <w:tmpl w:val="09708FF6"/>
    <w:lvl w:ilvl="0" w:tplc="13E6E014">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96094">
    <w:abstractNumId w:val="2"/>
  </w:num>
  <w:num w:numId="2" w16cid:durableId="1948652744">
    <w:abstractNumId w:val="0"/>
  </w:num>
  <w:num w:numId="3" w16cid:durableId="214303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256734"/>
    <w:rsid w:val="00310307"/>
    <w:rsid w:val="003972A3"/>
    <w:rsid w:val="003D31A8"/>
    <w:rsid w:val="00426ADE"/>
    <w:rsid w:val="00521E3B"/>
    <w:rsid w:val="005A7E20"/>
    <w:rsid w:val="00607A3A"/>
    <w:rsid w:val="00671CE4"/>
    <w:rsid w:val="00674D45"/>
    <w:rsid w:val="00702B21"/>
    <w:rsid w:val="00717571"/>
    <w:rsid w:val="007B7D5C"/>
    <w:rsid w:val="007F6227"/>
    <w:rsid w:val="008A5CC1"/>
    <w:rsid w:val="008D06C2"/>
    <w:rsid w:val="00946CEA"/>
    <w:rsid w:val="009A48B2"/>
    <w:rsid w:val="009B1E4C"/>
    <w:rsid w:val="00B9493C"/>
    <w:rsid w:val="00BA62A3"/>
    <w:rsid w:val="00BE5A4D"/>
    <w:rsid w:val="00C35366"/>
    <w:rsid w:val="00C45A7A"/>
    <w:rsid w:val="00D1012C"/>
    <w:rsid w:val="00D73F51"/>
    <w:rsid w:val="00DD7D1E"/>
    <w:rsid w:val="00DE54C2"/>
    <w:rsid w:val="00E1370C"/>
    <w:rsid w:val="00E90254"/>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EA"/>
    <w:rPr>
      <w:color w:val="0563C1" w:themeColor="hyperlink"/>
      <w:u w:val="single"/>
    </w:rPr>
  </w:style>
  <w:style w:type="character" w:styleId="UnresolvedMention">
    <w:name w:val="Unresolved Mention"/>
    <w:basedOn w:val="DefaultParagraphFont"/>
    <w:uiPriority w:val="99"/>
    <w:semiHidden/>
    <w:unhideWhenUsed/>
    <w:rsid w:val="00946CEA"/>
    <w:rPr>
      <w:color w:val="605E5C"/>
      <w:shd w:val="clear" w:color="auto" w:fill="E1DFDD"/>
    </w:rPr>
  </w:style>
  <w:style w:type="paragraph" w:styleId="NoSpacing">
    <w:name w:val="No Spacing"/>
    <w:uiPriority w:val="1"/>
    <w:qFormat/>
    <w:rsid w:val="00037E1F"/>
    <w:pPr>
      <w:spacing w:after="0" w:line="240" w:lineRule="auto"/>
    </w:pPr>
  </w:style>
  <w:style w:type="table" w:styleId="TableGrid">
    <w:name w:val="Table Grid"/>
    <w:basedOn w:val="TableNormal"/>
    <w:uiPriority w:val="39"/>
    <w:rsid w:val="007F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5469">
      <w:bodyDiv w:val="1"/>
      <w:marLeft w:val="0"/>
      <w:marRight w:val="0"/>
      <w:marTop w:val="0"/>
      <w:marBottom w:val="0"/>
      <w:divBdr>
        <w:top w:val="none" w:sz="0" w:space="0" w:color="auto"/>
        <w:left w:val="none" w:sz="0" w:space="0" w:color="auto"/>
        <w:bottom w:val="none" w:sz="0" w:space="0" w:color="auto"/>
        <w:right w:val="none" w:sz="0" w:space="0" w:color="auto"/>
      </w:divBdr>
    </w:div>
    <w:div w:id="1262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rin.aarna@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486</Words>
  <Characters>2825</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5</cp:revision>
  <dcterms:created xsi:type="dcterms:W3CDTF">2025-10-09T10:11:00Z</dcterms:created>
  <dcterms:modified xsi:type="dcterms:W3CDTF">2025-11-13T12:27:00Z</dcterms:modified>
</cp:coreProperties>
</file>